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FF3" w:rsidRDefault="00231920" w:rsidP="000B5FF3">
      <w:pPr>
        <w:widowControl w:val="0"/>
        <w:autoSpaceDE w:val="0"/>
        <w:autoSpaceDN w:val="0"/>
        <w:adjustRightInd w:val="0"/>
        <w:spacing w:line="200" w:lineRule="exact"/>
        <w:jc w:val="center"/>
      </w:pPr>
      <w:r w:rsidRPr="003045B4">
        <w:rPr>
          <w:b/>
        </w:rPr>
        <w:t xml:space="preserve">       </w:t>
      </w:r>
      <w:r w:rsidR="000B5FF3">
        <w:t xml:space="preserve">Муниципальное автономное общеобразовательное учреждение </w:t>
      </w: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jc w:val="center"/>
      </w:pPr>
      <w:r>
        <w:t>«</w:t>
      </w:r>
      <w:proofErr w:type="spellStart"/>
      <w:r>
        <w:t>Нижнетуринская</w:t>
      </w:r>
      <w:proofErr w:type="spellEnd"/>
      <w:r>
        <w:t xml:space="preserve"> гимназия»</w:t>
      </w: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76" w:lineRule="exact"/>
      </w:pPr>
    </w:p>
    <w:tbl>
      <w:tblPr>
        <w:tblW w:w="0" w:type="auto"/>
        <w:tblLook w:val="01E0"/>
      </w:tblPr>
      <w:tblGrid>
        <w:gridCol w:w="5605"/>
        <w:gridCol w:w="3966"/>
      </w:tblGrid>
      <w:tr w:rsidR="000B5FF3" w:rsidTr="00D62FA5">
        <w:tc>
          <w:tcPr>
            <w:tcW w:w="7196" w:type="dxa"/>
          </w:tcPr>
          <w:p w:rsidR="000B5FF3" w:rsidRDefault="000B5FF3" w:rsidP="00D62FA5">
            <w:pPr>
              <w:widowControl w:val="0"/>
              <w:autoSpaceDE w:val="0"/>
              <w:autoSpaceDN w:val="0"/>
              <w:adjustRightInd w:val="0"/>
              <w:spacing w:line="244" w:lineRule="exact"/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Принято </w:t>
            </w:r>
          </w:p>
          <w:p w:rsidR="000B5FF3" w:rsidRDefault="000B5FF3" w:rsidP="00D62FA5">
            <w:pPr>
              <w:widowControl w:val="0"/>
              <w:autoSpaceDE w:val="0"/>
              <w:autoSpaceDN w:val="0"/>
              <w:adjustRightInd w:val="0"/>
              <w:spacing w:line="290" w:lineRule="exact"/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предметно-методической кафедрой</w:t>
            </w:r>
          </w:p>
          <w:p w:rsidR="000B5FF3" w:rsidRDefault="000B5FF3" w:rsidP="00D62FA5">
            <w:pPr>
              <w:widowControl w:val="0"/>
              <w:autoSpaceDE w:val="0"/>
              <w:autoSpaceDN w:val="0"/>
              <w:adjustRightInd w:val="0"/>
              <w:spacing w:line="290" w:lineRule="exact"/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учителей русского языка и литературы</w:t>
            </w:r>
          </w:p>
          <w:p w:rsidR="000B5FF3" w:rsidRDefault="000B5FF3" w:rsidP="00D62FA5">
            <w:pPr>
              <w:widowControl w:val="0"/>
              <w:autoSpaceDE w:val="0"/>
              <w:autoSpaceDN w:val="0"/>
              <w:adjustRightInd w:val="0"/>
              <w:spacing w:line="290" w:lineRule="exact"/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7F438A">
              <w:rPr>
                <w:color w:val="000000"/>
              </w:rPr>
              <w:t>ротокол № 1 от «30» августа 2019</w:t>
            </w:r>
            <w:r>
              <w:rPr>
                <w:color w:val="000000"/>
              </w:rPr>
              <w:t xml:space="preserve"> года</w:t>
            </w:r>
          </w:p>
          <w:p w:rsidR="000B5FF3" w:rsidRDefault="000B5FF3" w:rsidP="00D62FA5">
            <w:pPr>
              <w:widowControl w:val="0"/>
              <w:autoSpaceDE w:val="0"/>
              <w:autoSpaceDN w:val="0"/>
              <w:adjustRightInd w:val="0"/>
              <w:spacing w:line="292" w:lineRule="exact"/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 ___________Л.Н. </w:t>
            </w:r>
            <w:proofErr w:type="spellStart"/>
            <w:r>
              <w:rPr>
                <w:color w:val="000000"/>
              </w:rPr>
              <w:t>Чепикова</w:t>
            </w:r>
            <w:proofErr w:type="spellEnd"/>
          </w:p>
          <w:p w:rsidR="000B5FF3" w:rsidRDefault="000B5FF3" w:rsidP="00D62FA5">
            <w:pPr>
              <w:widowControl w:val="0"/>
              <w:autoSpaceDE w:val="0"/>
              <w:autoSpaceDN w:val="0"/>
              <w:adjustRightInd w:val="0"/>
              <w:spacing w:line="290" w:lineRule="exact"/>
              <w:rPr>
                <w:color w:val="000000"/>
              </w:rPr>
            </w:pPr>
          </w:p>
        </w:tc>
        <w:tc>
          <w:tcPr>
            <w:tcW w:w="4920" w:type="dxa"/>
          </w:tcPr>
          <w:p w:rsidR="000B5FF3" w:rsidRDefault="000B5FF3" w:rsidP="00D62FA5">
            <w:r>
              <w:t xml:space="preserve">Утверждаю </w:t>
            </w:r>
          </w:p>
          <w:p w:rsidR="000B5FF3" w:rsidRDefault="007F438A" w:rsidP="00D62FA5">
            <w:r>
              <w:t>И.о</w:t>
            </w:r>
            <w:proofErr w:type="gramStart"/>
            <w:r>
              <w:t>.д</w:t>
            </w:r>
            <w:proofErr w:type="gramEnd"/>
            <w:r w:rsidR="000B5FF3">
              <w:t>иректор</w:t>
            </w:r>
            <w:r>
              <w:t>а</w:t>
            </w:r>
            <w:r w:rsidR="000B5FF3">
              <w:t xml:space="preserve"> </w:t>
            </w:r>
          </w:p>
          <w:p w:rsidR="000B5FF3" w:rsidRDefault="000B5FF3" w:rsidP="00D62FA5">
            <w:r>
              <w:t>МАОУ «НТГ»</w:t>
            </w:r>
          </w:p>
          <w:p w:rsidR="000B5FF3" w:rsidRDefault="007F438A" w:rsidP="00D62FA5">
            <w:r>
              <w:t>_______________ Ю.А.Соколова</w:t>
            </w:r>
          </w:p>
          <w:p w:rsidR="000B5FF3" w:rsidRDefault="007F438A" w:rsidP="00D62FA5">
            <w:pPr>
              <w:widowControl w:val="0"/>
              <w:autoSpaceDE w:val="0"/>
              <w:autoSpaceDN w:val="0"/>
              <w:adjustRightInd w:val="0"/>
              <w:spacing w:line="290" w:lineRule="exact"/>
              <w:rPr>
                <w:color w:val="000000"/>
              </w:rPr>
            </w:pPr>
            <w:r>
              <w:t>Приказ № 165 от 30.08.2019</w:t>
            </w:r>
            <w:r w:rsidR="000B5FF3" w:rsidRPr="00244190">
              <w:t>г</w:t>
            </w:r>
            <w:r w:rsidR="000B5FF3">
              <w:t>.</w:t>
            </w:r>
          </w:p>
        </w:tc>
      </w:tr>
    </w:tbl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rPr>
          <w:color w:val="000000"/>
        </w:rPr>
      </w:pPr>
    </w:p>
    <w:p w:rsidR="000B5FF3" w:rsidRDefault="000B5FF3" w:rsidP="000B5FF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 xml:space="preserve">Рабочая программа </w:t>
      </w:r>
    </w:p>
    <w:p w:rsidR="000B5FF3" w:rsidRDefault="000B5FF3" w:rsidP="000B5FF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по литературе</w:t>
      </w:r>
    </w:p>
    <w:p w:rsidR="000B5FF3" w:rsidRDefault="000B5FF3" w:rsidP="000B5FF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в 11 классе</w:t>
      </w:r>
    </w:p>
    <w:p w:rsidR="000B5FF3" w:rsidRDefault="000B5FF3" w:rsidP="000B5FF3">
      <w:pPr>
        <w:widowControl w:val="0"/>
        <w:autoSpaceDE w:val="0"/>
        <w:autoSpaceDN w:val="0"/>
        <w:adjustRightInd w:val="0"/>
        <w:jc w:val="center"/>
      </w:pPr>
    </w:p>
    <w:p w:rsidR="000B5FF3" w:rsidRDefault="000B5FF3" w:rsidP="000B5FF3">
      <w:pPr>
        <w:widowControl w:val="0"/>
        <w:autoSpaceDE w:val="0"/>
        <w:autoSpaceDN w:val="0"/>
        <w:adjustRightInd w:val="0"/>
        <w:jc w:val="center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jc w:val="center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54" w:lineRule="exact"/>
      </w:pPr>
    </w:p>
    <w:p w:rsidR="000B5FF3" w:rsidRDefault="007F438A" w:rsidP="000B5FF3">
      <w:pPr>
        <w:widowControl w:val="0"/>
        <w:autoSpaceDE w:val="0"/>
        <w:autoSpaceDN w:val="0"/>
        <w:adjustRightInd w:val="0"/>
        <w:spacing w:line="310" w:lineRule="exact"/>
        <w:ind w:left="127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Составитель: </w:t>
      </w:r>
      <w:proofErr w:type="spellStart"/>
      <w:r>
        <w:rPr>
          <w:color w:val="000000"/>
          <w:sz w:val="28"/>
          <w:szCs w:val="28"/>
        </w:rPr>
        <w:t>Шлепяк</w:t>
      </w:r>
      <w:proofErr w:type="spellEnd"/>
      <w:r>
        <w:rPr>
          <w:color w:val="000000"/>
          <w:sz w:val="28"/>
          <w:szCs w:val="28"/>
        </w:rPr>
        <w:t xml:space="preserve"> И.В</w:t>
      </w:r>
      <w:r w:rsidR="000B5FF3">
        <w:rPr>
          <w:color w:val="000000"/>
          <w:sz w:val="28"/>
          <w:szCs w:val="28"/>
        </w:rPr>
        <w:t xml:space="preserve">., учитель </w:t>
      </w:r>
    </w:p>
    <w:p w:rsidR="000B5FF3" w:rsidRDefault="000B5FF3" w:rsidP="000B5FF3">
      <w:pPr>
        <w:widowControl w:val="0"/>
        <w:autoSpaceDE w:val="0"/>
        <w:autoSpaceDN w:val="0"/>
        <w:adjustRightInd w:val="0"/>
        <w:spacing w:line="310" w:lineRule="exact"/>
        <w:ind w:left="127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русского языка и литературы</w:t>
      </w: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  <w:jc w:val="righ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200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324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324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324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324" w:lineRule="exact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353" w:lineRule="exact"/>
        <w:ind w:left="5209"/>
      </w:pPr>
    </w:p>
    <w:p w:rsidR="000B5FF3" w:rsidRDefault="000B5FF3" w:rsidP="000B5FF3">
      <w:pPr>
        <w:widowControl w:val="0"/>
        <w:autoSpaceDE w:val="0"/>
        <w:autoSpaceDN w:val="0"/>
        <w:adjustRightInd w:val="0"/>
        <w:spacing w:line="353" w:lineRule="exact"/>
        <w:ind w:left="5209"/>
      </w:pPr>
    </w:p>
    <w:p w:rsidR="000B5FF3" w:rsidRPr="00EA7C3F" w:rsidRDefault="000B5FF3" w:rsidP="000B5FF3">
      <w:pPr>
        <w:widowControl w:val="0"/>
        <w:autoSpaceDE w:val="0"/>
        <w:autoSpaceDN w:val="0"/>
        <w:adjustRightInd w:val="0"/>
        <w:spacing w:line="353" w:lineRule="exact"/>
        <w:jc w:val="center"/>
        <w:rPr>
          <w:bCs/>
          <w:color w:val="000000"/>
        </w:rPr>
      </w:pPr>
      <w:r w:rsidRPr="00EA7C3F">
        <w:rPr>
          <w:bCs/>
          <w:color w:val="000000"/>
        </w:rPr>
        <w:t>Нижняя Тура,</w:t>
      </w:r>
    </w:p>
    <w:p w:rsidR="000B5FF3" w:rsidRPr="00EA7C3F" w:rsidRDefault="007F438A" w:rsidP="000B5FF3">
      <w:pPr>
        <w:jc w:val="center"/>
        <w:rPr>
          <w:bCs/>
          <w:color w:val="000000"/>
        </w:rPr>
      </w:pPr>
      <w:r>
        <w:rPr>
          <w:bCs/>
          <w:color w:val="000000"/>
        </w:rPr>
        <w:t>2019</w:t>
      </w:r>
      <w:r w:rsidR="000B5FF3" w:rsidRPr="00EA7C3F">
        <w:rPr>
          <w:bCs/>
          <w:color w:val="000000"/>
        </w:rPr>
        <w:t xml:space="preserve"> год</w:t>
      </w:r>
    </w:p>
    <w:p w:rsidR="000B5FF3" w:rsidRDefault="00231920" w:rsidP="00231920">
      <w:pPr>
        <w:rPr>
          <w:b/>
        </w:rPr>
      </w:pPr>
      <w:r w:rsidRPr="003045B4">
        <w:rPr>
          <w:b/>
        </w:rPr>
        <w:t xml:space="preserve">                                                   </w:t>
      </w:r>
    </w:p>
    <w:p w:rsidR="00910239" w:rsidRDefault="00231920" w:rsidP="00910239">
      <w:pPr>
        <w:ind w:firstLine="709"/>
        <w:jc w:val="both"/>
      </w:pPr>
      <w:r w:rsidRPr="000B5FF3">
        <w:lastRenderedPageBreak/>
        <w:t xml:space="preserve">  </w:t>
      </w:r>
      <w:r w:rsidR="000B5FF3" w:rsidRPr="000B5FF3">
        <w:t xml:space="preserve">                                                     </w:t>
      </w:r>
      <w:r w:rsidRPr="000B5FF3">
        <w:t xml:space="preserve"> Пояснительная записка</w:t>
      </w:r>
      <w:r w:rsidR="00910239" w:rsidRPr="00910239">
        <w:t xml:space="preserve"> </w:t>
      </w:r>
    </w:p>
    <w:p w:rsidR="00231920" w:rsidRPr="00910239" w:rsidRDefault="00910239" w:rsidP="00910239">
      <w:pPr>
        <w:ind w:firstLine="709"/>
        <w:jc w:val="both"/>
      </w:pPr>
      <w:r>
        <w:t>Р</w:t>
      </w:r>
      <w:r w:rsidRPr="009D5B0F">
        <w:t>абоча</w:t>
      </w:r>
      <w:r>
        <w:t>я</w:t>
      </w:r>
      <w:r w:rsidRPr="009D5B0F">
        <w:t xml:space="preserve"> </w:t>
      </w:r>
      <w:r>
        <w:t>программа</w:t>
      </w:r>
      <w:r w:rsidRPr="009D5B0F">
        <w:t xml:space="preserve"> составлена в соответствии с </w:t>
      </w:r>
      <w:r w:rsidRPr="00415E3D">
        <w:t>ФГОС</w:t>
      </w:r>
      <w:r>
        <w:t xml:space="preserve"> Литература,</w:t>
      </w:r>
    </w:p>
    <w:p w:rsidR="00231920" w:rsidRDefault="00231920" w:rsidP="00231920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Программы общеобразовательных учреждений по литературе для 10-11 классов — профильный уровень (авторы В. Я Коровина, З. </w:t>
      </w:r>
      <w:proofErr w:type="gramStart"/>
      <w:r>
        <w:rPr>
          <w:rFonts w:eastAsia="Calibri"/>
          <w:lang w:eastAsia="en-US"/>
        </w:rPr>
        <w:t>П</w:t>
      </w:r>
      <w:proofErr w:type="gramEnd"/>
      <w:r>
        <w:rPr>
          <w:rFonts w:eastAsia="Calibri"/>
          <w:lang w:eastAsia="en-US"/>
        </w:rPr>
        <w:t xml:space="preserve"> Журавлев, В. И Коровин, И. С </w:t>
      </w:r>
      <w:proofErr w:type="spellStart"/>
      <w:r>
        <w:rPr>
          <w:rFonts w:eastAsia="Calibri"/>
          <w:lang w:eastAsia="en-US"/>
        </w:rPr>
        <w:t>Збарский</w:t>
      </w:r>
      <w:proofErr w:type="spellEnd"/>
      <w:r>
        <w:rPr>
          <w:rFonts w:eastAsia="Calibri"/>
          <w:lang w:eastAsia="en-US"/>
        </w:rPr>
        <w:t xml:space="preserve">, В. П </w:t>
      </w:r>
      <w:proofErr w:type="spellStart"/>
      <w:r>
        <w:rPr>
          <w:rFonts w:eastAsia="Calibri"/>
          <w:lang w:eastAsia="en-US"/>
        </w:rPr>
        <w:t>Полухина</w:t>
      </w:r>
      <w:proofErr w:type="spellEnd"/>
      <w:r>
        <w:rPr>
          <w:rFonts w:eastAsia="Calibri"/>
          <w:lang w:eastAsia="en-US"/>
        </w:rPr>
        <w:t>; под ред. В. Я Ко</w:t>
      </w:r>
      <w:r w:rsidR="00910239">
        <w:rPr>
          <w:rFonts w:eastAsia="Calibri"/>
          <w:lang w:eastAsia="en-US"/>
        </w:rPr>
        <w:t xml:space="preserve">ровиной. - </w:t>
      </w:r>
      <w:proofErr w:type="gramStart"/>
      <w:r w:rsidR="00910239">
        <w:rPr>
          <w:rFonts w:eastAsia="Calibri"/>
          <w:lang w:eastAsia="en-US"/>
        </w:rPr>
        <w:t>М.: Просвещение, 2014</w:t>
      </w:r>
      <w:r>
        <w:rPr>
          <w:rFonts w:eastAsia="Calibri"/>
          <w:lang w:eastAsia="en-US"/>
        </w:rPr>
        <w:t>г)</w:t>
      </w:r>
      <w:proofErr w:type="gramEnd"/>
    </w:p>
    <w:p w:rsidR="00231920" w:rsidRDefault="00910239" w:rsidP="00231920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  <w:r w:rsidR="00231920">
        <w:rPr>
          <w:rFonts w:eastAsia="Calibri"/>
          <w:lang w:eastAsia="en-US"/>
        </w:rPr>
        <w:t>Примерная программа по литературе основного общего образования рассчитана на 170 часов.</w:t>
      </w:r>
    </w:p>
    <w:p w:rsidR="00231920" w:rsidRDefault="00231920" w:rsidP="00231920">
      <w:pPr>
        <w:jc w:val="both"/>
      </w:pPr>
      <w:r>
        <w:t xml:space="preserve">        </w:t>
      </w:r>
    </w:p>
    <w:p w:rsidR="00231920" w:rsidRPr="00910239" w:rsidRDefault="00231920" w:rsidP="00231920">
      <w:pPr>
        <w:rPr>
          <w:i/>
        </w:rPr>
      </w:pPr>
      <w:r>
        <w:t xml:space="preserve">  </w:t>
      </w:r>
      <w:r w:rsidRPr="00910239">
        <w:rPr>
          <w:i/>
        </w:rPr>
        <w:t>11гм – МО РФ    Программа по литературе 11кл. (профильный уровень) под редакцией В.Я.Коровиной, М. «Просвещение»,2013</w:t>
      </w:r>
    </w:p>
    <w:p w:rsidR="00231920" w:rsidRPr="00910239" w:rsidRDefault="00231920" w:rsidP="00C25612">
      <w:pPr>
        <w:rPr>
          <w:i/>
        </w:rPr>
      </w:pPr>
      <w:r w:rsidRPr="00910239">
        <w:rPr>
          <w:i/>
        </w:rPr>
        <w:t>Учебник: Литература</w:t>
      </w:r>
      <w:r w:rsidR="00C25612" w:rsidRPr="00910239">
        <w:rPr>
          <w:i/>
        </w:rPr>
        <w:t>. 11класс</w:t>
      </w:r>
      <w:proofErr w:type="gramStart"/>
      <w:r w:rsidR="00C25612" w:rsidRPr="00910239">
        <w:rPr>
          <w:i/>
        </w:rPr>
        <w:t>:у</w:t>
      </w:r>
      <w:proofErr w:type="gramEnd"/>
      <w:r w:rsidR="00C25612" w:rsidRPr="00910239">
        <w:rPr>
          <w:i/>
        </w:rPr>
        <w:t xml:space="preserve">чебник для </w:t>
      </w:r>
      <w:proofErr w:type="spellStart"/>
      <w:r w:rsidR="00C25612" w:rsidRPr="00910239">
        <w:rPr>
          <w:i/>
        </w:rPr>
        <w:t>общеобр.учр.:в</w:t>
      </w:r>
      <w:proofErr w:type="spellEnd"/>
      <w:r w:rsidR="00C25612" w:rsidRPr="00910239">
        <w:rPr>
          <w:i/>
        </w:rPr>
        <w:t xml:space="preserve"> 2ч./</w:t>
      </w:r>
      <w:proofErr w:type="spellStart"/>
      <w:r w:rsidR="00C25612" w:rsidRPr="00910239">
        <w:rPr>
          <w:i/>
        </w:rPr>
        <w:t>Л.Н.Смирнова</w:t>
      </w:r>
      <w:proofErr w:type="gramStart"/>
      <w:r w:rsidR="00C25612" w:rsidRPr="00910239">
        <w:rPr>
          <w:i/>
        </w:rPr>
        <w:t>;с</w:t>
      </w:r>
      <w:proofErr w:type="gramEnd"/>
      <w:r w:rsidR="00C25612" w:rsidRPr="00910239">
        <w:rPr>
          <w:i/>
        </w:rPr>
        <w:t>ост.Е.П.Пронина</w:t>
      </w:r>
      <w:proofErr w:type="spellEnd"/>
      <w:r w:rsidR="00C25612" w:rsidRPr="00910239">
        <w:rPr>
          <w:i/>
        </w:rPr>
        <w:t xml:space="preserve">; </w:t>
      </w:r>
      <w:r w:rsidRPr="00910239">
        <w:rPr>
          <w:i/>
        </w:rPr>
        <w:t xml:space="preserve"> под редакцией </w:t>
      </w:r>
      <w:r w:rsidR="00C25612" w:rsidRPr="00910239">
        <w:rPr>
          <w:i/>
        </w:rPr>
        <w:t>В.П.Журавлева</w:t>
      </w:r>
      <w:r w:rsidRPr="00910239">
        <w:rPr>
          <w:i/>
        </w:rPr>
        <w:t>, М. «Просвещен</w:t>
      </w:r>
      <w:r w:rsidR="00C25612" w:rsidRPr="00910239">
        <w:rPr>
          <w:i/>
        </w:rPr>
        <w:t>ие»,2012;</w:t>
      </w:r>
    </w:p>
    <w:p w:rsidR="00C25612" w:rsidRPr="00910239" w:rsidRDefault="00C25612" w:rsidP="00231920">
      <w:pPr>
        <w:jc w:val="both"/>
        <w:rPr>
          <w:i/>
        </w:rPr>
      </w:pPr>
    </w:p>
    <w:p w:rsidR="00C25612" w:rsidRPr="00910239" w:rsidRDefault="00C25612" w:rsidP="00C25612">
      <w:pPr>
        <w:rPr>
          <w:i/>
        </w:rPr>
      </w:pPr>
      <w:r w:rsidRPr="00910239">
        <w:rPr>
          <w:i/>
        </w:rPr>
        <w:t>Учебник: Русский язык и литература. Литература. 11класс</w:t>
      </w:r>
      <w:proofErr w:type="gramStart"/>
      <w:r w:rsidRPr="00910239">
        <w:rPr>
          <w:i/>
        </w:rPr>
        <w:t>:у</w:t>
      </w:r>
      <w:proofErr w:type="gramEnd"/>
      <w:r w:rsidRPr="00910239">
        <w:rPr>
          <w:i/>
        </w:rPr>
        <w:t xml:space="preserve">чебник для </w:t>
      </w:r>
      <w:proofErr w:type="spellStart"/>
      <w:r w:rsidRPr="00910239">
        <w:rPr>
          <w:i/>
        </w:rPr>
        <w:t>общеобр.учр.:в</w:t>
      </w:r>
      <w:proofErr w:type="spellEnd"/>
      <w:r w:rsidRPr="00910239">
        <w:rPr>
          <w:i/>
        </w:rPr>
        <w:t xml:space="preserve"> 2ч./О.Н.Михайлов, </w:t>
      </w:r>
      <w:proofErr w:type="spellStart"/>
      <w:r w:rsidRPr="00910239">
        <w:rPr>
          <w:i/>
        </w:rPr>
        <w:t>В.А.Чалмаев</w:t>
      </w:r>
      <w:proofErr w:type="gramStart"/>
      <w:r w:rsidRPr="00910239">
        <w:rPr>
          <w:i/>
        </w:rPr>
        <w:t>;с</w:t>
      </w:r>
      <w:proofErr w:type="gramEnd"/>
      <w:r w:rsidRPr="00910239">
        <w:rPr>
          <w:i/>
        </w:rPr>
        <w:t>ост.Е.П.Пронина</w:t>
      </w:r>
      <w:proofErr w:type="spellEnd"/>
      <w:r w:rsidRPr="00910239">
        <w:rPr>
          <w:i/>
        </w:rPr>
        <w:t>;  под редакцией  В.П.Журавлева, М. «Просвещен</w:t>
      </w:r>
      <w:r w:rsidR="00701A2A" w:rsidRPr="00910239">
        <w:rPr>
          <w:i/>
        </w:rPr>
        <w:t>ие»,2014</w:t>
      </w:r>
      <w:r w:rsidRPr="00910239">
        <w:rPr>
          <w:i/>
        </w:rPr>
        <w:t>;</w:t>
      </w:r>
    </w:p>
    <w:p w:rsidR="00C25612" w:rsidRPr="00910239" w:rsidRDefault="00C25612" w:rsidP="00C25612">
      <w:pPr>
        <w:jc w:val="both"/>
        <w:rPr>
          <w:i/>
        </w:rPr>
      </w:pPr>
    </w:p>
    <w:p w:rsidR="00C25612" w:rsidRDefault="00C25612" w:rsidP="00231920">
      <w:pPr>
        <w:jc w:val="both"/>
      </w:pPr>
    </w:p>
    <w:p w:rsidR="00910239" w:rsidRDefault="00910239" w:rsidP="00607668">
      <w:pPr>
        <w:jc w:val="center"/>
        <w:outlineLvl w:val="4"/>
        <w:rPr>
          <w:bCs/>
        </w:rPr>
      </w:pPr>
      <w:r>
        <w:rPr>
          <w:bCs/>
        </w:rPr>
        <w:t>Содержание учебного предмета.</w:t>
      </w:r>
    </w:p>
    <w:p w:rsidR="00607668" w:rsidRPr="00910239" w:rsidRDefault="00607668" w:rsidP="00910239">
      <w:pPr>
        <w:jc w:val="center"/>
        <w:outlineLvl w:val="4"/>
        <w:rPr>
          <w:bCs/>
        </w:rPr>
      </w:pPr>
      <w:r>
        <w:rPr>
          <w:bCs/>
        </w:rPr>
        <w:t xml:space="preserve">  </w:t>
      </w:r>
      <w:r w:rsidRPr="00AD215D">
        <w:t>Литература XX века</w:t>
      </w:r>
    </w:p>
    <w:p w:rsidR="00607668" w:rsidRPr="001C253D" w:rsidRDefault="00607668" w:rsidP="00607668">
      <w:pPr>
        <w:jc w:val="both"/>
        <w:outlineLvl w:val="1"/>
        <w:rPr>
          <w:bCs/>
        </w:rPr>
      </w:pPr>
      <w:r w:rsidRPr="00AD215D">
        <w:rPr>
          <w:b/>
          <w:bCs/>
        </w:rPr>
        <w:t xml:space="preserve">Русская литература ХХ </w:t>
      </w:r>
      <w:proofErr w:type="gramStart"/>
      <w:r w:rsidRPr="00AD215D">
        <w:rPr>
          <w:b/>
          <w:bCs/>
        </w:rPr>
        <w:t>в</w:t>
      </w:r>
      <w:proofErr w:type="gramEnd"/>
      <w:r w:rsidRPr="00AD215D">
        <w:rPr>
          <w:b/>
          <w:bCs/>
        </w:rPr>
        <w:t>.</w:t>
      </w:r>
      <w:proofErr w:type="gramStart"/>
      <w:r w:rsidRPr="00AD215D">
        <w:rPr>
          <w:b/>
          <w:bCs/>
        </w:rPr>
        <w:t>в</w:t>
      </w:r>
      <w:proofErr w:type="gramEnd"/>
      <w:r w:rsidRPr="00AD215D">
        <w:rPr>
          <w:b/>
          <w:bCs/>
        </w:rPr>
        <w:t xml:space="preserve">. контексте мировой культуры. </w:t>
      </w:r>
      <w:r w:rsidRPr="001C253D">
        <w:rPr>
          <w:bCs/>
        </w:rPr>
        <w:t>Основные темы и проблемы (ответственность человека за свои поступки, человек на войне, тема исторической памяти, человек и окружающая его живая природа). Обращение к народному сознанию в поисках нравственного идеала. Взаимодействие зарубежной, русской литературы и литературы других народов России, отражение в них “вечных” проблем бытия.</w:t>
      </w:r>
    </w:p>
    <w:p w:rsidR="00607668" w:rsidRPr="00AD215D" w:rsidRDefault="00607668" w:rsidP="00607668">
      <w:pPr>
        <w:jc w:val="both"/>
        <w:outlineLvl w:val="1"/>
        <w:rPr>
          <w:b/>
          <w:bCs/>
        </w:rPr>
      </w:pPr>
      <w:r w:rsidRPr="00AD215D">
        <w:rPr>
          <w:b/>
          <w:bCs/>
        </w:rPr>
        <w:t>Литература первой половины XX века</w:t>
      </w:r>
    </w:p>
    <w:p w:rsidR="00607668" w:rsidRPr="001C253D" w:rsidRDefault="00607668" w:rsidP="00607668">
      <w:pPr>
        <w:jc w:val="both"/>
        <w:outlineLvl w:val="1"/>
        <w:rPr>
          <w:bCs/>
        </w:rPr>
      </w:pPr>
      <w:r w:rsidRPr="001C253D">
        <w:rPr>
          <w:bCs/>
        </w:rPr>
        <w:t>Обзор русской литературы первой половины XX века</w:t>
      </w:r>
    </w:p>
    <w:p w:rsidR="00607668" w:rsidRPr="00AD215D" w:rsidRDefault="00607668" w:rsidP="00607668">
      <w:pPr>
        <w:jc w:val="both"/>
      </w:pPr>
      <w:r w:rsidRPr="001C253D">
        <w:t>Традиции и новаторство в</w:t>
      </w:r>
      <w:r w:rsidRPr="00AD215D">
        <w:t xml:space="preserve"> литературе рубежа XIX</w:t>
      </w:r>
      <w:r w:rsidRPr="00AD215D">
        <w:sym w:font="Symbol" w:char="F02D"/>
      </w:r>
      <w:r w:rsidRPr="00AD215D">
        <w:t xml:space="preserve">ХХ вв. Реализм и модернизм. Трагические события первой половины XX в. и их отражение в русской литературе и литературах других народов России. Конфликт человека и эпохи. </w:t>
      </w:r>
    </w:p>
    <w:p w:rsidR="00607668" w:rsidRPr="00AD215D" w:rsidRDefault="00607668" w:rsidP="00607668">
      <w:pPr>
        <w:jc w:val="both"/>
      </w:pPr>
      <w:r w:rsidRPr="00AD215D">
        <w:t xml:space="preserve">Развитие реалистической литературы, ее основные темы и герои. Советская литература и литература русской эмиграции. “Социалистический реализм”. Художественная объективность и тенденциозность в освещении исторических событий. Проблема “художник и власть”. </w:t>
      </w:r>
    </w:p>
    <w:p w:rsidR="00607668" w:rsidRPr="004B3CEA" w:rsidRDefault="00607668" w:rsidP="00607668">
      <w:pPr>
        <w:jc w:val="both"/>
        <w:outlineLvl w:val="1"/>
        <w:rPr>
          <w:b/>
          <w:bCs/>
        </w:rPr>
      </w:pPr>
      <w:r w:rsidRPr="00AD215D">
        <w:rPr>
          <w:b/>
          <w:bCs/>
        </w:rPr>
        <w:t>И. А. Бунин</w:t>
      </w:r>
      <w:r>
        <w:rPr>
          <w:b/>
          <w:bCs/>
        </w:rPr>
        <w:t xml:space="preserve">  </w:t>
      </w:r>
      <w:r w:rsidRPr="00AD215D">
        <w:t>Жизнь и творчество (обзор).</w:t>
      </w:r>
    </w:p>
    <w:p w:rsidR="00607668" w:rsidRPr="00AD215D" w:rsidRDefault="00607668" w:rsidP="00607668">
      <w:pPr>
        <w:jc w:val="both"/>
      </w:pPr>
      <w:r w:rsidRPr="00AD215D">
        <w:t>Стихотворения: «Вечер», «Не устану воспевать вас, звезды!..», «Последний шмель»</w:t>
      </w:r>
      <w:proofErr w:type="gramStart"/>
      <w:r w:rsidRPr="00AD215D">
        <w:t>.Ф</w:t>
      </w:r>
      <w:proofErr w:type="gramEnd"/>
      <w:r w:rsidRPr="00AD215D">
        <w:t xml:space="preserve">илософичность и тонкий лиризм стихотворений Бунина. Пейзажная лирика поэта. Живописность и лаконизм </w:t>
      </w:r>
      <w:proofErr w:type="spellStart"/>
      <w:r w:rsidRPr="00AD215D">
        <w:t>бунинского</w:t>
      </w:r>
      <w:proofErr w:type="spellEnd"/>
      <w:r w:rsidRPr="00AD215D">
        <w:t xml:space="preserve"> поэтического слова. Традиционные темы русской поэзии в лирике Бунина. </w:t>
      </w:r>
    </w:p>
    <w:p w:rsidR="00607668" w:rsidRPr="00AD215D" w:rsidRDefault="00607668" w:rsidP="00607668">
      <w:pPr>
        <w:jc w:val="both"/>
      </w:pPr>
      <w:r w:rsidRPr="00AD215D">
        <w:t>Рассказы: «Господин из Сан-Франциско», «Чистый понедельник», «Лёгкое дыхание», цикл «Темные аллеи»</w:t>
      </w:r>
      <w:proofErr w:type="gramStart"/>
      <w:r w:rsidRPr="00AD215D">
        <w:t>.Р</w:t>
      </w:r>
      <w:proofErr w:type="gramEnd"/>
      <w:r w:rsidRPr="00AD215D">
        <w:t xml:space="preserve">азвитие традиций русской классической литературы в прозе Бунина. Тема угасания "дворянских гнезд" в рассказе “Антоновские яблоки”. Исследование национального характера. “Вечные” темы в рассказах Бунина (счастье и трагедия любви, связь человека с миром природы, вера и память о прошлом). Психологизм </w:t>
      </w:r>
      <w:proofErr w:type="spellStart"/>
      <w:r w:rsidRPr="00AD215D">
        <w:t>бунинской</w:t>
      </w:r>
      <w:proofErr w:type="spellEnd"/>
      <w:r w:rsidRPr="00AD215D">
        <w:t xml:space="preserve"> прозы. Принципы создания характера. Роль художественной детали. Символика </w:t>
      </w:r>
      <w:proofErr w:type="spellStart"/>
      <w:r w:rsidRPr="00AD215D">
        <w:t>бунинской</w:t>
      </w:r>
      <w:proofErr w:type="spellEnd"/>
      <w:r w:rsidRPr="00AD215D">
        <w:t xml:space="preserve"> прозы. Своеобразие художественной манеры Бунина. </w:t>
      </w:r>
    </w:p>
    <w:p w:rsidR="00607668" w:rsidRPr="004B3CEA" w:rsidRDefault="00607668" w:rsidP="00607668">
      <w:pPr>
        <w:jc w:val="both"/>
        <w:outlineLvl w:val="1"/>
        <w:rPr>
          <w:b/>
          <w:bCs/>
        </w:rPr>
      </w:pPr>
      <w:r w:rsidRPr="00AD215D">
        <w:rPr>
          <w:b/>
          <w:bCs/>
        </w:rPr>
        <w:t>А. И. Куприн</w:t>
      </w:r>
      <w:r>
        <w:rPr>
          <w:b/>
          <w:bCs/>
        </w:rPr>
        <w:t xml:space="preserve">   </w:t>
      </w:r>
      <w:r w:rsidRPr="00AD215D">
        <w:t>Жизнь и творчество (обзор).</w:t>
      </w:r>
    </w:p>
    <w:p w:rsidR="00607668" w:rsidRPr="00AD215D" w:rsidRDefault="00607668" w:rsidP="00607668">
      <w:pPr>
        <w:jc w:val="both"/>
      </w:pPr>
      <w:r w:rsidRPr="00AD215D">
        <w:t>Повесть «Гранатовый браслет»</w:t>
      </w:r>
      <w:proofErr w:type="gramStart"/>
      <w:r w:rsidRPr="00AD215D">
        <w:t>.С</w:t>
      </w:r>
      <w:proofErr w:type="gramEnd"/>
      <w:r w:rsidRPr="00AD215D">
        <w:t xml:space="preserve">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Символический смысл художественных деталей, поэтическое </w:t>
      </w:r>
      <w:r w:rsidRPr="00AD215D">
        <w:lastRenderedPageBreak/>
        <w:t xml:space="preserve">изображение природы. Мастерство психологического анализа. Роль эпиграфа в повести, смысл финала. </w:t>
      </w:r>
    </w:p>
    <w:p w:rsidR="00607668" w:rsidRPr="004B3CEA" w:rsidRDefault="00607668" w:rsidP="00607668">
      <w:pPr>
        <w:jc w:val="both"/>
        <w:outlineLvl w:val="1"/>
        <w:rPr>
          <w:b/>
          <w:bCs/>
        </w:rPr>
      </w:pPr>
      <w:r w:rsidRPr="00AD215D">
        <w:rPr>
          <w:b/>
          <w:bCs/>
        </w:rPr>
        <w:t>М. Горький</w:t>
      </w:r>
      <w:r>
        <w:rPr>
          <w:b/>
          <w:bCs/>
        </w:rPr>
        <w:t xml:space="preserve">   </w:t>
      </w:r>
      <w:r w:rsidRPr="00AD215D">
        <w:t>Жизнь и творчество (обзор).</w:t>
      </w:r>
    </w:p>
    <w:p w:rsidR="00607668" w:rsidRPr="00AD215D" w:rsidRDefault="00607668" w:rsidP="00607668">
      <w:pPr>
        <w:jc w:val="both"/>
      </w:pPr>
      <w:r w:rsidRPr="00AD215D">
        <w:t xml:space="preserve">Рассказ «Старуха </w:t>
      </w:r>
      <w:proofErr w:type="spellStart"/>
      <w:r w:rsidRPr="00AD215D">
        <w:t>Изергиль</w:t>
      </w:r>
      <w:proofErr w:type="spellEnd"/>
      <w:r w:rsidRPr="00AD215D">
        <w:t>».</w:t>
      </w:r>
      <w:r w:rsidR="007F438A">
        <w:t xml:space="preserve"> </w:t>
      </w:r>
      <w:r w:rsidRPr="00AD215D">
        <w:t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 особая роль пейзажа и портрета в рассказах писателя. Своеобразие композиции рассказа.    </w:t>
      </w:r>
    </w:p>
    <w:p w:rsidR="00607668" w:rsidRPr="00AD215D" w:rsidRDefault="00607668" w:rsidP="00607668">
      <w:pPr>
        <w:jc w:val="both"/>
      </w:pPr>
      <w:r w:rsidRPr="00AD215D">
        <w:t>Пьеса «На дне».</w:t>
      </w:r>
      <w:r w:rsidR="007F438A">
        <w:t xml:space="preserve"> </w:t>
      </w:r>
      <w:r w:rsidRPr="00AD215D">
        <w:t xml:space="preserve">Сотрудничество писателя с Художественным театром. “На дне”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Споры о человеке. Три правды в пьесе и их драматическое столкновение: </w:t>
      </w:r>
      <w:proofErr w:type="gramStart"/>
      <w:r w:rsidRPr="00AD215D">
        <w:t>правда</w:t>
      </w:r>
      <w:proofErr w:type="gramEnd"/>
      <w:r w:rsidRPr="00AD215D">
        <w:t xml:space="preserve"> факта (Бубнов), правда утешительной лжи (Лука), правда веры в человека (Сатин). Проблема счастья в пьесе. Особая роль авторских ремарок, песен, притч, литературных цитат. Новаторство Горького-драматурга. Афористичность языка.</w:t>
      </w:r>
    </w:p>
    <w:p w:rsidR="00607668" w:rsidRPr="00AD215D" w:rsidRDefault="00607668" w:rsidP="00607668">
      <w:pPr>
        <w:jc w:val="both"/>
        <w:outlineLvl w:val="1"/>
        <w:rPr>
          <w:b/>
          <w:bCs/>
        </w:rPr>
      </w:pPr>
      <w:r w:rsidRPr="00AD215D">
        <w:rPr>
          <w:b/>
          <w:bCs/>
        </w:rPr>
        <w:t xml:space="preserve">Обзор русской поэзии конца XIX – начала XX </w:t>
      </w:r>
      <w:proofErr w:type="gramStart"/>
      <w:r w:rsidRPr="00AD215D">
        <w:rPr>
          <w:b/>
          <w:bCs/>
        </w:rPr>
        <w:t>в</w:t>
      </w:r>
      <w:proofErr w:type="gramEnd"/>
      <w:r w:rsidRPr="00AD215D">
        <w:rPr>
          <w:b/>
          <w:bCs/>
        </w:rPr>
        <w:t>.</w:t>
      </w:r>
    </w:p>
    <w:p w:rsidR="00607668" w:rsidRPr="00AD215D" w:rsidRDefault="00607668" w:rsidP="00607668">
      <w:pPr>
        <w:jc w:val="both"/>
      </w:pPr>
      <w:r w:rsidRPr="00AD215D">
        <w:t xml:space="preserve">Серебряный век как своеобразный "русский ренессанс". Литературные течения поэзии русского модернизма: символизм, акмеизм, футуризм. Поэты, творившие вне литературных течений. </w:t>
      </w:r>
    </w:p>
    <w:p w:rsidR="00607668" w:rsidRPr="00AD215D" w:rsidRDefault="00607668" w:rsidP="00607668">
      <w:pPr>
        <w:jc w:val="both"/>
      </w:pPr>
      <w:r w:rsidRPr="00AD215D">
        <w:t>Символизм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"Старшие символисты" (В. Я. Брюсов, К. Д. Бальмонт, Ф. К. Сологуб) и "</w:t>
      </w:r>
      <w:proofErr w:type="spellStart"/>
      <w:r w:rsidRPr="00AD215D">
        <w:t>младосимволисты</w:t>
      </w:r>
      <w:proofErr w:type="spellEnd"/>
      <w:r w:rsidRPr="00AD215D">
        <w:t>" (А. Белый, А. А. Блок).</w:t>
      </w:r>
    </w:p>
    <w:p w:rsidR="00607668" w:rsidRPr="00AD215D" w:rsidRDefault="00607668" w:rsidP="00607668">
      <w:pPr>
        <w:jc w:val="both"/>
      </w:pPr>
      <w:r w:rsidRPr="00AD215D">
        <w:t>В. Я. Брюсов</w:t>
      </w:r>
      <w:r>
        <w:t xml:space="preserve"> </w:t>
      </w:r>
      <w:r w:rsidRPr="00AD215D">
        <w:t>Жизнь и творчество (обзор).</w:t>
      </w:r>
    </w:p>
    <w:p w:rsidR="00607668" w:rsidRPr="00AD215D" w:rsidRDefault="00607668" w:rsidP="00607668">
      <w:pPr>
        <w:jc w:val="both"/>
      </w:pPr>
      <w:r w:rsidRPr="00AD215D">
        <w:t xml:space="preserve">Стихотворения: «Сонет к форме», «Юному поэту», «Грядущие гунны». Основные темы и мотивы поэзии Брюсова. Своеобразие решения темы поэта и поэзии. Культ формы в лирике Брюсова. </w:t>
      </w:r>
    </w:p>
    <w:p w:rsidR="00607668" w:rsidRPr="00AD215D" w:rsidRDefault="00607668" w:rsidP="00607668">
      <w:pPr>
        <w:jc w:val="both"/>
      </w:pPr>
      <w:r w:rsidRPr="00AD215D">
        <w:t>К. Д. Бальмонт</w:t>
      </w:r>
      <w:r>
        <w:t xml:space="preserve"> </w:t>
      </w:r>
      <w:r w:rsidRPr="00AD215D">
        <w:t>Жизнь и творчество (обзор).</w:t>
      </w:r>
    </w:p>
    <w:p w:rsidR="00607668" w:rsidRPr="00AD215D" w:rsidRDefault="00607668" w:rsidP="00607668">
      <w:pPr>
        <w:jc w:val="both"/>
      </w:pPr>
      <w:r w:rsidRPr="00AD215D">
        <w:t>Стихотворения: «Я мечтою ловил уходящие тени…», «</w:t>
      </w:r>
      <w:proofErr w:type="spellStart"/>
      <w:r w:rsidRPr="00AD215D">
        <w:t>Безглагольность</w:t>
      </w:r>
      <w:proofErr w:type="spellEnd"/>
      <w:r w:rsidRPr="00AD215D">
        <w:t>», «Я в этот мир пришел, чтоб видеть солнце…». Основные темы и мотивы поэзии Бальмонта. Музыкальность стиха, изящество образов. Стремление к утонченным способам выражения чувств и мыслей.</w:t>
      </w:r>
    </w:p>
    <w:p w:rsidR="00607668" w:rsidRPr="00AD215D" w:rsidRDefault="00607668" w:rsidP="00607668">
      <w:pPr>
        <w:jc w:val="both"/>
      </w:pPr>
      <w:r w:rsidRPr="00AD215D">
        <w:t xml:space="preserve">А. Белый </w:t>
      </w:r>
      <w:r>
        <w:t xml:space="preserve"> </w:t>
      </w:r>
      <w:r w:rsidRPr="00AD215D">
        <w:t>Жизнь и творчество (обзор).</w:t>
      </w:r>
    </w:p>
    <w:p w:rsidR="00607668" w:rsidRPr="00AD215D" w:rsidRDefault="00607668" w:rsidP="00607668">
      <w:pPr>
        <w:jc w:val="both"/>
      </w:pPr>
      <w:r w:rsidRPr="00AD215D">
        <w:t>Стихотворения: «Раздумье», «Русь», «Родине». Интуитивное постижение действительности. Тема родины, боль и тревога за судьбы России. Восприятие революционных событий как пришествия нового Мессии.</w:t>
      </w:r>
    </w:p>
    <w:p w:rsidR="00607668" w:rsidRPr="004B3CEA" w:rsidRDefault="00607668" w:rsidP="00607668">
      <w:pPr>
        <w:jc w:val="both"/>
        <w:outlineLvl w:val="1"/>
        <w:rPr>
          <w:b/>
          <w:bCs/>
        </w:rPr>
      </w:pPr>
      <w:r w:rsidRPr="00AD215D">
        <w:rPr>
          <w:b/>
          <w:bCs/>
        </w:rPr>
        <w:t xml:space="preserve"> А. А. Блок </w:t>
      </w:r>
      <w:r>
        <w:rPr>
          <w:b/>
          <w:bCs/>
        </w:rPr>
        <w:t xml:space="preserve"> </w:t>
      </w:r>
      <w:r w:rsidRPr="00AD215D">
        <w:t>Жизнь и творчеств</w:t>
      </w:r>
      <w:proofErr w:type="gramStart"/>
      <w:r w:rsidRPr="00AD215D">
        <w:t>о(</w:t>
      </w:r>
      <w:proofErr w:type="gramEnd"/>
      <w:r w:rsidRPr="00AD215D">
        <w:t>обзор)</w:t>
      </w:r>
    </w:p>
    <w:p w:rsidR="00607668" w:rsidRPr="00AD215D" w:rsidRDefault="00607668" w:rsidP="00607668">
      <w:pPr>
        <w:jc w:val="both"/>
      </w:pPr>
      <w:r w:rsidRPr="00AD215D">
        <w:t>Стихотворения: «Незнакомка», «Россия», «Ночь, улица, фонарь, аптека…», «В ресторане», «Река раскинулась. Течет, грустит лениво…» (из цикла «На поле Куликовом»), «На железной дороге», «Вхожу я в темные храмы…», «О, я хочу безумно жить…», «Скифы».</w:t>
      </w:r>
    </w:p>
    <w:p w:rsidR="00607668" w:rsidRPr="00AD215D" w:rsidRDefault="00607668" w:rsidP="00607668">
      <w:pPr>
        <w:jc w:val="both"/>
      </w:pPr>
      <w:r w:rsidRPr="00AD215D">
        <w:t xml:space="preserve">Мотивы и образы ранней поэзии, излюбленные символы Блока. Образ Прекрасной Дамы. Романтический мир раннего Блока, музыкальность его стихотворений. Тема города в творчестве Блока. Образы “страшного мира”. Соотношение идеала и действительности в лирике Блока. Тема Родины и основной пафос патриотических стихотворений. Тема исторического пути России в цикле “На поле Куликовом” и стихотворении “Скифы”. Лирический герой поэзии Блока, его эволюция. </w:t>
      </w:r>
    </w:p>
    <w:p w:rsidR="00607668" w:rsidRPr="00AD215D" w:rsidRDefault="00607668" w:rsidP="00607668">
      <w:pPr>
        <w:jc w:val="both"/>
      </w:pPr>
      <w:r w:rsidRPr="00AD215D">
        <w:t>Поэма «Двенадцать».  </w:t>
      </w:r>
    </w:p>
    <w:p w:rsidR="00607668" w:rsidRPr="00AD215D" w:rsidRDefault="00607668" w:rsidP="00607668">
      <w:pPr>
        <w:jc w:val="both"/>
      </w:pPr>
      <w:r w:rsidRPr="00AD215D">
        <w:t xml:space="preserve"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</w:t>
      </w:r>
      <w:r w:rsidRPr="00AD215D">
        <w:lastRenderedPageBreak/>
        <w:t>герои, своеобразие композиции. Строфика, интонации, ритмы поэмы, ее основные символы. Образ Христа и многозначность финала поэмы. Авторская позиция  и способы ее выражения в поэме.</w:t>
      </w:r>
    </w:p>
    <w:p w:rsidR="00607668" w:rsidRPr="00AD215D" w:rsidRDefault="00607668" w:rsidP="00607668">
      <w:pPr>
        <w:jc w:val="both"/>
      </w:pPr>
      <w:r w:rsidRPr="00AD215D">
        <w:t xml:space="preserve">Акмеизм </w:t>
      </w:r>
      <w:r>
        <w:t xml:space="preserve"> </w:t>
      </w:r>
      <w:r w:rsidRPr="00AD215D">
        <w:t xml:space="preserve">Истоки акмеизма. Программа акмеизма в статье Н. С. Гумилева "Наследие символизма и акмеизм". Утверждение акмеистами красоты земной жизни, возвращение к “прекрасной ясности”, создание зримых образов конкретного мира. Идея поэта-ремесленника. </w:t>
      </w:r>
    </w:p>
    <w:p w:rsidR="00607668" w:rsidRPr="00AD215D" w:rsidRDefault="00607668" w:rsidP="00607668">
      <w:pPr>
        <w:jc w:val="both"/>
      </w:pPr>
      <w:r w:rsidRPr="00AD215D">
        <w:t xml:space="preserve">Н. С. Гумилев </w:t>
      </w:r>
      <w:r>
        <w:t xml:space="preserve"> </w:t>
      </w:r>
      <w:r w:rsidRPr="00AD215D">
        <w:t>Жизнь и творчество (обзор).</w:t>
      </w:r>
    </w:p>
    <w:p w:rsidR="00607668" w:rsidRPr="00AD215D" w:rsidRDefault="00607668" w:rsidP="00607668">
      <w:pPr>
        <w:jc w:val="both"/>
      </w:pPr>
      <w:r w:rsidRPr="00AD215D">
        <w:t xml:space="preserve">Стихотворения: «Жираф», «Волшебная скрипка», «Заблудившийся трамвай», «Капитаны». </w:t>
      </w:r>
    </w:p>
    <w:p w:rsidR="00607668" w:rsidRDefault="00607668" w:rsidP="00607668">
      <w:pPr>
        <w:jc w:val="both"/>
      </w:pPr>
      <w:r w:rsidRPr="00AD215D">
        <w:t xml:space="preserve">Героизация действительности в поэзии Гумилева, романтическая традиция в его лирике. Своеобразие лирических сюжетов. </w:t>
      </w:r>
      <w:proofErr w:type="gramStart"/>
      <w:r w:rsidRPr="00AD215D">
        <w:t>Экзотическое</w:t>
      </w:r>
      <w:proofErr w:type="gramEnd"/>
      <w:r w:rsidRPr="00AD215D">
        <w:t>, фантастическое и прозаическое в поэзии Гумилева.</w:t>
      </w:r>
    </w:p>
    <w:p w:rsidR="00607668" w:rsidRPr="00AD215D" w:rsidRDefault="00607668" w:rsidP="00607668">
      <w:pPr>
        <w:jc w:val="both"/>
      </w:pPr>
      <w:r w:rsidRPr="00AD215D">
        <w:t xml:space="preserve">Футуризм </w:t>
      </w:r>
      <w:r>
        <w:t xml:space="preserve"> </w:t>
      </w:r>
      <w:r w:rsidRPr="00AD215D"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AD215D">
        <w:t>самовитого</w:t>
      </w:r>
      <w:proofErr w:type="spellEnd"/>
      <w:r w:rsidRPr="00AD215D">
        <w:t xml:space="preserve">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 </w:t>
      </w:r>
    </w:p>
    <w:p w:rsidR="00607668" w:rsidRPr="00AD215D" w:rsidRDefault="00607668" w:rsidP="00607668">
      <w:pPr>
        <w:jc w:val="both"/>
      </w:pPr>
      <w:r w:rsidRPr="00AD215D">
        <w:t xml:space="preserve">Группы футуристов: эгофутуристы (И. Северянин), </w:t>
      </w:r>
      <w:proofErr w:type="spellStart"/>
      <w:r w:rsidRPr="00AD215D">
        <w:t>кубофутуристы</w:t>
      </w:r>
      <w:proofErr w:type="spellEnd"/>
      <w:r w:rsidRPr="00AD215D">
        <w:t xml:space="preserve"> (В. В. Маяковский, В. Хлебников), "Центрифуга" (Б. Л. Пастернак).</w:t>
      </w:r>
    </w:p>
    <w:p w:rsidR="00607668" w:rsidRPr="00AD215D" w:rsidRDefault="00607668" w:rsidP="00607668">
      <w:pPr>
        <w:jc w:val="both"/>
      </w:pPr>
      <w:r w:rsidRPr="00AD215D">
        <w:t>И. Северянин</w:t>
      </w:r>
      <w:r>
        <w:t xml:space="preserve"> </w:t>
      </w:r>
      <w:r w:rsidRPr="00AD215D">
        <w:t>Жизнь и творчество (обзор).</w:t>
      </w:r>
    </w:p>
    <w:p w:rsidR="00607668" w:rsidRPr="00AD215D" w:rsidRDefault="00607668" w:rsidP="00607668">
      <w:pPr>
        <w:jc w:val="both"/>
      </w:pPr>
      <w:r w:rsidRPr="00AD215D">
        <w:t xml:space="preserve">Стихотворения: «Интродукция», «Эпилог» («Я, гений Игорь-Северянин…»),  «Двусмысленная слава». </w:t>
      </w:r>
    </w:p>
    <w:p w:rsidR="00607668" w:rsidRPr="00AD215D" w:rsidRDefault="00607668" w:rsidP="00607668">
      <w:pPr>
        <w:jc w:val="both"/>
      </w:pPr>
      <w:r w:rsidRPr="00AD215D">
        <w:t>Эмоциональная взволнованность и ироничность поэзии Северянина, оригинальность его словотворчества.</w:t>
      </w:r>
    </w:p>
    <w:p w:rsidR="00607668" w:rsidRPr="00AD215D" w:rsidRDefault="00607668" w:rsidP="00607668">
      <w:pPr>
        <w:jc w:val="both"/>
      </w:pPr>
      <w:r w:rsidRPr="00AD215D">
        <w:t>В. В. Хлебников</w:t>
      </w:r>
      <w:r>
        <w:t xml:space="preserve"> </w:t>
      </w:r>
      <w:r w:rsidRPr="00AD215D">
        <w:t>Жизнь и творчество (обзор).</w:t>
      </w:r>
    </w:p>
    <w:p w:rsidR="00607668" w:rsidRPr="00AD215D" w:rsidRDefault="00607668" w:rsidP="00607668">
      <w:pPr>
        <w:jc w:val="both"/>
      </w:pPr>
      <w:r w:rsidRPr="00AD215D">
        <w:t>Стихотворения: «Заклятие смехом», «</w:t>
      </w:r>
      <w:proofErr w:type="spellStart"/>
      <w:r w:rsidRPr="00AD215D">
        <w:t>Бобэоби</w:t>
      </w:r>
      <w:proofErr w:type="spellEnd"/>
      <w:r w:rsidRPr="00AD215D">
        <w:t xml:space="preserve"> пелись губы…», «Еще раз, еще раз…».</w:t>
      </w:r>
    </w:p>
    <w:p w:rsidR="00607668" w:rsidRPr="00AD215D" w:rsidRDefault="00607668" w:rsidP="00607668">
      <w:pPr>
        <w:jc w:val="both"/>
      </w:pPr>
      <w:r w:rsidRPr="00AD215D">
        <w:t>Слово в художественном мире поэзии Хлебникова. Поэтические эксперименты. Хлебников как поэт-философ.</w:t>
      </w:r>
    </w:p>
    <w:p w:rsidR="00607668" w:rsidRPr="004B3CEA" w:rsidRDefault="00607668" w:rsidP="00607668">
      <w:pPr>
        <w:jc w:val="both"/>
        <w:outlineLvl w:val="1"/>
        <w:rPr>
          <w:b/>
          <w:bCs/>
        </w:rPr>
      </w:pPr>
      <w:r w:rsidRPr="00AD215D">
        <w:rPr>
          <w:b/>
          <w:bCs/>
        </w:rPr>
        <w:t xml:space="preserve">В. В. Маяковский </w:t>
      </w:r>
      <w:r>
        <w:rPr>
          <w:b/>
          <w:bCs/>
        </w:rPr>
        <w:t xml:space="preserve"> </w:t>
      </w:r>
      <w:r w:rsidRPr="00AD215D">
        <w:t>Жизнь и творчеств</w:t>
      </w:r>
      <w:proofErr w:type="gramStart"/>
      <w:r w:rsidRPr="00AD215D">
        <w:t>о(</w:t>
      </w:r>
      <w:proofErr w:type="gramEnd"/>
      <w:r w:rsidRPr="00AD215D">
        <w:t>обзор)</w:t>
      </w:r>
    </w:p>
    <w:p w:rsidR="00607668" w:rsidRPr="00AD215D" w:rsidRDefault="00607668" w:rsidP="00607668">
      <w:pPr>
        <w:jc w:val="both"/>
      </w:pPr>
      <w:r w:rsidRPr="00AD215D">
        <w:t>Стихотворения: «А вы могли бы?», «Послушайте!», «Скрипка и немножко нервно», «</w:t>
      </w:r>
      <w:proofErr w:type="spellStart"/>
      <w:r w:rsidRPr="00AD215D">
        <w:t>Лиличка</w:t>
      </w:r>
      <w:proofErr w:type="spellEnd"/>
      <w:r w:rsidRPr="00AD215D">
        <w:t>!», «Юбилейное», «Прозаседавшиеся». Стихотворения: «Нате!», «Разговор с фининспектором о поэзии», «Письмо Татьяне Яковлевой».</w:t>
      </w:r>
    </w:p>
    <w:p w:rsidR="00607668" w:rsidRPr="00AD215D" w:rsidRDefault="00607668" w:rsidP="00607668">
      <w:pPr>
        <w:jc w:val="both"/>
      </w:pPr>
      <w:r w:rsidRPr="00AD215D">
        <w:t xml:space="preserve">Маяковский и футуризм. Дух бунтарства в ранней лирике. Поэт и революция, пафос революционного переустройства мира. </w:t>
      </w:r>
      <w:proofErr w:type="gramStart"/>
      <w:r w:rsidRPr="00AD215D">
        <w:t>Новаторство Маяковского (ритмика, рифма, неологизмы, гиперболичность, пластика образов, неожиданные метафоры, необычность строфики и графики стиха).</w:t>
      </w:r>
      <w:proofErr w:type="gramEnd"/>
      <w:r w:rsidRPr="00AD215D">
        <w:t xml:space="preserve"> Особенности любовной лирики. Тема поэта и поэзии, осмысление проблемы художника и времени. Сатирические образы в  творчестве Маяковского. </w:t>
      </w:r>
    </w:p>
    <w:p w:rsidR="00607668" w:rsidRPr="00AD215D" w:rsidRDefault="00607668" w:rsidP="00607668">
      <w:pPr>
        <w:jc w:val="both"/>
      </w:pPr>
      <w:r w:rsidRPr="00AD215D">
        <w:t>«Облако в штанах». </w:t>
      </w:r>
    </w:p>
    <w:p w:rsidR="00607668" w:rsidRPr="00AD215D" w:rsidRDefault="00607668" w:rsidP="00607668">
      <w:pPr>
        <w:jc w:val="both"/>
      </w:pPr>
      <w:r w:rsidRPr="00AD215D">
        <w:t>Черты избранничества лирического героя. Материализация метафоры в строках его стиха. Роль гиперболы и гротеска. Драматургия поэта («Клоп», «Баня»). Сатирические произведения. Любовная лирика и поэмы. Тема поэта и поэзии. Новаторство поэта.</w:t>
      </w:r>
    </w:p>
    <w:p w:rsidR="00607668" w:rsidRPr="00AD215D" w:rsidRDefault="00607668" w:rsidP="00607668">
      <w:pPr>
        <w:jc w:val="both"/>
      </w:pPr>
      <w:r w:rsidRPr="00AD215D">
        <w:t>Крестьянская поэзия</w:t>
      </w:r>
    </w:p>
    <w:p w:rsidR="00607668" w:rsidRPr="00AD215D" w:rsidRDefault="00607668" w:rsidP="00607668">
      <w:pPr>
        <w:jc w:val="both"/>
      </w:pPr>
      <w:r w:rsidRPr="00AD215D">
        <w:t xml:space="preserve">Продолжение традиций русской реалистической крестьянской поэзии XIX </w:t>
      </w:r>
      <w:proofErr w:type="gramStart"/>
      <w:r w:rsidRPr="00AD215D">
        <w:t>в</w:t>
      </w:r>
      <w:proofErr w:type="gramEnd"/>
      <w:r w:rsidRPr="00AD215D">
        <w:t xml:space="preserve">. </w:t>
      </w:r>
      <w:proofErr w:type="gramStart"/>
      <w:r w:rsidRPr="00AD215D">
        <w:t>в</w:t>
      </w:r>
      <w:proofErr w:type="gramEnd"/>
      <w:r w:rsidRPr="00AD215D">
        <w:t xml:space="preserve"> творчестве Н. А. Клюева, С. А. Есенина.</w:t>
      </w:r>
    </w:p>
    <w:p w:rsidR="00607668" w:rsidRPr="00AD215D" w:rsidRDefault="00607668" w:rsidP="00607668">
      <w:pPr>
        <w:jc w:val="both"/>
        <w:outlineLvl w:val="5"/>
        <w:rPr>
          <w:b/>
          <w:bCs/>
        </w:rPr>
      </w:pPr>
      <w:r w:rsidRPr="00AD215D">
        <w:rPr>
          <w:b/>
          <w:bCs/>
        </w:rPr>
        <w:t>Н. А. Клюев. Жизнь и творчество (обзор).</w:t>
      </w:r>
    </w:p>
    <w:p w:rsidR="00607668" w:rsidRPr="00AD215D" w:rsidRDefault="00607668" w:rsidP="00607668">
      <w:pPr>
        <w:jc w:val="both"/>
      </w:pPr>
      <w:r w:rsidRPr="00AD215D">
        <w:t>Стихотворения: «</w:t>
      </w:r>
      <w:proofErr w:type="spellStart"/>
      <w:r w:rsidRPr="00AD215D">
        <w:t>Осинушка</w:t>
      </w:r>
      <w:proofErr w:type="spellEnd"/>
      <w:r w:rsidRPr="00AD215D">
        <w:t xml:space="preserve">», «Я люблю цыганские кочевья...», «Из подвалов, из темных углов...». </w:t>
      </w:r>
    </w:p>
    <w:p w:rsidR="00607668" w:rsidRPr="00AD215D" w:rsidRDefault="00607668" w:rsidP="00607668">
      <w:pPr>
        <w:jc w:val="both"/>
      </w:pPr>
      <w:r w:rsidRPr="00AD215D">
        <w:t xml:space="preserve">Особое место в литературе начала века крестьянской поэзии. Крестьянская тематика, изображение труда и быта деревни, тема родины, неприятие городской цивилизации. Выражение национального русского самосознания. Религиозные мотивы. </w:t>
      </w:r>
    </w:p>
    <w:p w:rsidR="00607668" w:rsidRPr="004B3CEA" w:rsidRDefault="00607668" w:rsidP="00607668">
      <w:pPr>
        <w:jc w:val="both"/>
        <w:outlineLvl w:val="1"/>
        <w:rPr>
          <w:b/>
          <w:bCs/>
        </w:rPr>
      </w:pPr>
      <w:r w:rsidRPr="00AD215D">
        <w:rPr>
          <w:b/>
          <w:bCs/>
        </w:rPr>
        <w:t>С. А. Есенин</w:t>
      </w:r>
      <w:r>
        <w:rPr>
          <w:b/>
          <w:bCs/>
        </w:rPr>
        <w:t xml:space="preserve"> </w:t>
      </w:r>
      <w:r w:rsidRPr="00AD215D">
        <w:t>Жизнь и творчество.</w:t>
      </w:r>
    </w:p>
    <w:p w:rsidR="00607668" w:rsidRPr="00AD215D" w:rsidRDefault="00607668" w:rsidP="00607668">
      <w:pPr>
        <w:jc w:val="both"/>
      </w:pPr>
      <w:r w:rsidRPr="00AD215D">
        <w:lastRenderedPageBreak/>
        <w:t>Стихотворения: «Гой ты, Русь, моя родная!..», «Не бродить, не мять в кустах багряных…», «Мы теперь уходим понемногу…», «Письмо матери», «Спит ковыль. Равнина дорогая…», «</w:t>
      </w:r>
      <w:proofErr w:type="spellStart"/>
      <w:r w:rsidRPr="00AD215D">
        <w:t>Шаганэ</w:t>
      </w:r>
      <w:proofErr w:type="spellEnd"/>
      <w:r w:rsidRPr="00AD215D">
        <w:t xml:space="preserve"> ты моя, </w:t>
      </w:r>
      <w:proofErr w:type="spellStart"/>
      <w:r w:rsidRPr="00AD215D">
        <w:t>Шаганэ</w:t>
      </w:r>
      <w:proofErr w:type="spellEnd"/>
      <w:r w:rsidRPr="00AD215D">
        <w:t xml:space="preserve">…», «Не жалею, не зову, не плачу…», «Русь Советская»,  «Письмо к женщине», «Собаке Качалова», «Я покинул родимый дом…», «Неуютная жидкая </w:t>
      </w:r>
      <w:proofErr w:type="spellStart"/>
      <w:r w:rsidRPr="00AD215D">
        <w:t>лунность</w:t>
      </w:r>
      <w:proofErr w:type="spellEnd"/>
      <w:r w:rsidRPr="00AD215D">
        <w:t>…».</w:t>
      </w:r>
    </w:p>
    <w:p w:rsidR="00607668" w:rsidRPr="00AD215D" w:rsidRDefault="00607668" w:rsidP="00607668">
      <w:pPr>
        <w:jc w:val="both"/>
      </w:pPr>
      <w:r w:rsidRPr="00AD215D">
        <w:t xml:space="preserve">Традиции А. С. Пушкина и А.В. Кольцова в есенинской лирике. Тема родины в поэзии Есенина. Отражение в лирике особой связи природы и человека. </w:t>
      </w:r>
      <w:proofErr w:type="spellStart"/>
      <w:r w:rsidRPr="00AD215D">
        <w:t>Цветопись</w:t>
      </w:r>
      <w:proofErr w:type="spellEnd"/>
      <w:r w:rsidRPr="00AD215D">
        <w:t xml:space="preserve">, сквозные образы лирики Есенина. </w:t>
      </w:r>
      <w:proofErr w:type="gramStart"/>
      <w:r w:rsidRPr="00AD215D">
        <w:t>Светлое</w:t>
      </w:r>
      <w:proofErr w:type="gramEnd"/>
      <w:r w:rsidRPr="00AD215D">
        <w:t xml:space="preserve"> и трагическое в поэзии Есенина. Тема быстротечности человеческого бытия в поздней лирике поэта. Народно-песенная основа, музыкальность лирики Есенина. </w:t>
      </w:r>
    </w:p>
    <w:p w:rsidR="00607668" w:rsidRPr="00AD215D" w:rsidRDefault="00607668" w:rsidP="00607668">
      <w:pPr>
        <w:jc w:val="both"/>
      </w:pPr>
      <w:r w:rsidRPr="00AD215D">
        <w:t xml:space="preserve">«Анна </w:t>
      </w:r>
      <w:proofErr w:type="spellStart"/>
      <w:r w:rsidRPr="00AD215D">
        <w:t>Снегина</w:t>
      </w:r>
      <w:proofErr w:type="spellEnd"/>
      <w:r w:rsidRPr="00AD215D">
        <w:t>» — поэма о судьбе человека и Родины. Биографические мотивы. Образ лирического героя.</w:t>
      </w:r>
    </w:p>
    <w:p w:rsidR="00607668" w:rsidRPr="00AD215D" w:rsidRDefault="00607668" w:rsidP="00607668">
      <w:pPr>
        <w:jc w:val="both"/>
      </w:pPr>
      <w:r w:rsidRPr="00AD215D">
        <w:t>Русская литература 20-40-х годо</w:t>
      </w:r>
      <w:proofErr w:type="gramStart"/>
      <w:r w:rsidRPr="00AD215D">
        <w:t>в(</w:t>
      </w:r>
      <w:proofErr w:type="gramEnd"/>
      <w:r w:rsidRPr="00AD215D">
        <w:t>обзор)</w:t>
      </w:r>
    </w:p>
    <w:p w:rsidR="00607668" w:rsidRPr="00AD215D" w:rsidRDefault="00607668" w:rsidP="00607668">
      <w:pPr>
        <w:jc w:val="both"/>
      </w:pPr>
      <w:r w:rsidRPr="00AD215D">
        <w:t>Общая характеристика развития страны после Октябрьской революции. Сложность периодизации русской литературы послереволюционных лет. "</w:t>
      </w:r>
      <w:proofErr w:type="spellStart"/>
      <w:r w:rsidRPr="00AD215D">
        <w:t>Серапионовы</w:t>
      </w:r>
      <w:proofErr w:type="spellEnd"/>
      <w:r w:rsidRPr="00AD215D">
        <w:t xml:space="preserve"> братья". Советская литература и социалистический реализм (I съезд советских писателей, создание теории социалистического реализма).</w:t>
      </w:r>
    </w:p>
    <w:p w:rsidR="00607668" w:rsidRPr="00AD215D" w:rsidRDefault="00607668" w:rsidP="00607668">
      <w:pPr>
        <w:jc w:val="both"/>
      </w:pPr>
      <w:r w:rsidRPr="00BD798E">
        <w:rPr>
          <w:b/>
        </w:rPr>
        <w:t>А.Н.Толстой</w:t>
      </w:r>
      <w:r w:rsidRPr="00AD215D">
        <w:t>.</w:t>
      </w:r>
      <w:r>
        <w:t xml:space="preserve"> </w:t>
      </w:r>
      <w:r w:rsidRPr="00AD215D">
        <w:t> Жизнь и творчество(обзор)  "Петр</w:t>
      </w:r>
      <w:proofErr w:type="gramStart"/>
      <w:r w:rsidRPr="00AD215D">
        <w:t xml:space="preserve"> П</w:t>
      </w:r>
      <w:proofErr w:type="gramEnd"/>
      <w:r w:rsidRPr="00AD215D">
        <w:t>ервый".</w:t>
      </w:r>
    </w:p>
    <w:p w:rsidR="00607668" w:rsidRPr="00AD215D" w:rsidRDefault="00607668" w:rsidP="00607668">
      <w:pPr>
        <w:jc w:val="both"/>
      </w:pPr>
      <w:r w:rsidRPr="00AD215D">
        <w:t xml:space="preserve">Советский исторический роман. Судьбы русского исторического романа в XX в. (А.Толстой, </w:t>
      </w:r>
      <w:proofErr w:type="spellStart"/>
      <w:r w:rsidRPr="00AD215D">
        <w:t>М.Алданов</w:t>
      </w:r>
      <w:proofErr w:type="spellEnd"/>
      <w:r w:rsidRPr="00AD215D">
        <w:t>). Картины Руси XVII в. в романе "Петр</w:t>
      </w:r>
      <w:proofErr w:type="gramStart"/>
      <w:r w:rsidRPr="00AD215D">
        <w:t xml:space="preserve"> П</w:t>
      </w:r>
      <w:proofErr w:type="gramEnd"/>
      <w:r w:rsidRPr="00AD215D">
        <w:t>ервый". Образ Петра (становление личности в эпохе). Изображение народа. Художественное своеобразие романа (особенности композиции и стиля).</w:t>
      </w:r>
    </w:p>
    <w:p w:rsidR="00607668" w:rsidRPr="004B3CEA" w:rsidRDefault="00607668" w:rsidP="00607668">
      <w:pPr>
        <w:jc w:val="both"/>
        <w:rPr>
          <w:b/>
        </w:rPr>
      </w:pPr>
      <w:r w:rsidRPr="00BD798E">
        <w:rPr>
          <w:b/>
        </w:rPr>
        <w:t>А.А.Фадеев.</w:t>
      </w:r>
      <w:r w:rsidRPr="00AD215D">
        <w:t> Жизнь и творчеств</w:t>
      </w:r>
      <w:proofErr w:type="gramStart"/>
      <w:r w:rsidRPr="00AD215D">
        <w:t>о(</w:t>
      </w:r>
      <w:proofErr w:type="gramEnd"/>
      <w:r w:rsidRPr="00AD215D">
        <w:t>обзор)  "Разгром".</w:t>
      </w:r>
    </w:p>
    <w:p w:rsidR="00607668" w:rsidRPr="00AD215D" w:rsidRDefault="00607668" w:rsidP="00607668">
      <w:pPr>
        <w:jc w:val="both"/>
      </w:pPr>
      <w:r w:rsidRPr="00AD215D">
        <w:t> Тема Гражданской войны в литературе. Нравственные проблемы в романе. Одностороннее освещение темы интеллигенции в революции. Современная полемика о романе.</w:t>
      </w:r>
    </w:p>
    <w:p w:rsidR="00607668" w:rsidRPr="004B3CEA" w:rsidRDefault="00607668" w:rsidP="00607668">
      <w:pPr>
        <w:jc w:val="both"/>
        <w:rPr>
          <w:b/>
        </w:rPr>
      </w:pPr>
      <w:proofErr w:type="spellStart"/>
      <w:r w:rsidRPr="00BD798E">
        <w:rPr>
          <w:b/>
        </w:rPr>
        <w:t>М.И.Цветаева</w:t>
      </w:r>
      <w:proofErr w:type="gramStart"/>
      <w:r w:rsidRPr="00BD798E">
        <w:rPr>
          <w:b/>
        </w:rPr>
        <w:t>.</w:t>
      </w:r>
      <w:r w:rsidRPr="00AD215D">
        <w:t>Ж</w:t>
      </w:r>
      <w:proofErr w:type="gramEnd"/>
      <w:r w:rsidRPr="00AD215D">
        <w:t>изнь</w:t>
      </w:r>
      <w:proofErr w:type="spellEnd"/>
      <w:r w:rsidRPr="00AD215D">
        <w:t xml:space="preserve"> и творчество(обзор)</w:t>
      </w:r>
    </w:p>
    <w:p w:rsidR="00607668" w:rsidRPr="00AD215D" w:rsidRDefault="00607668" w:rsidP="00607668">
      <w:pPr>
        <w:jc w:val="both"/>
      </w:pPr>
      <w:r w:rsidRPr="00AD215D">
        <w:t xml:space="preserve">"Моим стихам, написанным так рано...", "Стихи к Блоку" </w:t>
      </w:r>
      <w:proofErr w:type="gramStart"/>
      <w:r w:rsidRPr="00AD215D">
        <w:t xml:space="preserve">( </w:t>
      </w:r>
      <w:proofErr w:type="gramEnd"/>
      <w:r w:rsidRPr="00AD215D">
        <w:t xml:space="preserve">«Имя твое - птица в руке..."), "Кто создан из камня...», «Тоска по родине! Давно...», «Москве», «Мне нравится, что вы больны не мной...» и др. (по выбору учителя и учащихся). </w:t>
      </w:r>
    </w:p>
    <w:p w:rsidR="00607668" w:rsidRPr="00AD215D" w:rsidRDefault="00607668" w:rsidP="00607668">
      <w:pPr>
        <w:jc w:val="both"/>
      </w:pPr>
      <w:r w:rsidRPr="00AD215D">
        <w:t>Трагедийная тональность творчества. Испытания и беды годов «великого перелома» в России. Конфликт быта и бытия, времени и вечности. Необычность образа лирического героя. Поэзия как напряженный монолог-исповедь. Сжатость мысли и энергия чувства. Мощь поэтического дарования и независимость позиции. Самобытность поэтического слова. Богатство ритмики, свежесть и неожиданность рифмовки.</w:t>
      </w:r>
    </w:p>
    <w:p w:rsidR="00607668" w:rsidRPr="004B3CEA" w:rsidRDefault="00607668" w:rsidP="00607668">
      <w:pPr>
        <w:jc w:val="both"/>
        <w:rPr>
          <w:b/>
        </w:rPr>
      </w:pPr>
      <w:proofErr w:type="spellStart"/>
      <w:r w:rsidRPr="00BD798E">
        <w:rPr>
          <w:b/>
        </w:rPr>
        <w:t>А.А.Ахматова</w:t>
      </w:r>
      <w:proofErr w:type="gramStart"/>
      <w:r w:rsidRPr="00BD798E">
        <w:rPr>
          <w:b/>
        </w:rPr>
        <w:t>.</w:t>
      </w:r>
      <w:r w:rsidRPr="00AD215D">
        <w:t>Ж</w:t>
      </w:r>
      <w:proofErr w:type="gramEnd"/>
      <w:r w:rsidRPr="00AD215D">
        <w:t>изнь</w:t>
      </w:r>
      <w:proofErr w:type="spellEnd"/>
      <w:r w:rsidRPr="00AD215D">
        <w:t xml:space="preserve"> и творчество (обзор)</w:t>
      </w:r>
    </w:p>
    <w:p w:rsidR="00607668" w:rsidRPr="00AD215D" w:rsidRDefault="00607668" w:rsidP="00607668">
      <w:pPr>
        <w:jc w:val="both"/>
      </w:pPr>
      <w:r w:rsidRPr="00AD215D">
        <w:t xml:space="preserve">«Сжала руки под темной вуалью...», «Мне ни к чему </w:t>
      </w:r>
      <w:proofErr w:type="spellStart"/>
      <w:proofErr w:type="gramStart"/>
      <w:r w:rsidRPr="00AD215D">
        <w:t>одиче-ские</w:t>
      </w:r>
      <w:proofErr w:type="spellEnd"/>
      <w:proofErr w:type="gramEnd"/>
      <w:r w:rsidRPr="00AD215D">
        <w:t xml:space="preserve"> рати...», «Мне голос был. Он звал </w:t>
      </w:r>
      <w:proofErr w:type="spellStart"/>
      <w:r w:rsidRPr="00AD215D">
        <w:t>утешно</w:t>
      </w:r>
      <w:proofErr w:type="spellEnd"/>
      <w:r w:rsidRPr="00AD215D">
        <w:t xml:space="preserve">...», «Родная земля» (по выбору учителя и учащихся). </w:t>
      </w:r>
    </w:p>
    <w:p w:rsidR="00607668" w:rsidRPr="00AD215D" w:rsidRDefault="00607668" w:rsidP="00607668">
      <w:pPr>
        <w:jc w:val="both"/>
      </w:pPr>
      <w:r w:rsidRPr="00AD215D">
        <w:t>Отражение в лирике Ахматовой глубины человеческих переживаний, ее психологизм. Патриотизм и гражданственность поэзии. Разговорность интонации и музыкальность стиха. Новаторство формы.</w:t>
      </w:r>
    </w:p>
    <w:p w:rsidR="00607668" w:rsidRPr="00AD215D" w:rsidRDefault="00607668" w:rsidP="00607668">
      <w:pPr>
        <w:jc w:val="both"/>
      </w:pPr>
      <w:r w:rsidRPr="00AD215D">
        <w:t>«Реквием».</w:t>
      </w:r>
    </w:p>
    <w:p w:rsidR="00607668" w:rsidRPr="00AD215D" w:rsidRDefault="00607668" w:rsidP="00607668">
      <w:pPr>
        <w:jc w:val="both"/>
      </w:pPr>
      <w:r w:rsidRPr="00AD215D">
        <w:t>Смысл названия поэмы, отражение в ней личной трагедии и народного горя. Библейские мотивы и образы в поэме. Победа исторической памяти над забвением как основной пафос «Реквиема». Особенности жанра и композиции поэмы, роль эпиграфа, посвящения и эпилога. Роль детали в создании поэтического образа.</w:t>
      </w:r>
    </w:p>
    <w:p w:rsidR="00607668" w:rsidRPr="00AD215D" w:rsidRDefault="00607668" w:rsidP="00607668">
      <w:pPr>
        <w:jc w:val="both"/>
      </w:pPr>
      <w:proofErr w:type="spellStart"/>
      <w:r w:rsidRPr="00BD798E">
        <w:rPr>
          <w:b/>
        </w:rPr>
        <w:t>Б.Л.Пастернак</w:t>
      </w:r>
      <w:proofErr w:type="gramStart"/>
      <w:r w:rsidRPr="00AD215D">
        <w:t>.Ж</w:t>
      </w:r>
      <w:proofErr w:type="gramEnd"/>
      <w:r w:rsidRPr="00AD215D">
        <w:t>изнь</w:t>
      </w:r>
      <w:proofErr w:type="spellEnd"/>
      <w:r w:rsidRPr="00AD215D">
        <w:t xml:space="preserve"> и творчество (обзор).</w:t>
      </w:r>
    </w:p>
    <w:p w:rsidR="00607668" w:rsidRPr="00AD215D" w:rsidRDefault="00607668" w:rsidP="00607668">
      <w:pPr>
        <w:jc w:val="both"/>
      </w:pPr>
      <w:r w:rsidRPr="00AD215D">
        <w:t>«Про эти стихи», «Февраль. Достать чернил и плакать!..», «Определение поэзии», «Во всем мне хочется дойти...», «Любить иных — тяжелый крест...», «Никого не будет в доме...», «Сосны», «Иней», «Снег идет», «Гамлет», «3имняя ночь» (по выбору учителя и учащихся).</w:t>
      </w:r>
    </w:p>
    <w:p w:rsidR="00607668" w:rsidRPr="00AD215D" w:rsidRDefault="00607668" w:rsidP="00607668">
      <w:pPr>
        <w:jc w:val="both"/>
      </w:pPr>
      <w:r w:rsidRPr="00AD215D">
        <w:lastRenderedPageBreak/>
        <w:t>Поэтическая эволюция Пастернака: от сложности языка к простоте поэтического слова. Проникновенный лиризм и одухотворенность поэзии Пастернака. Стремление "поймать живое". Пристальное внимание к живым просторам, восторг перед миром природы. Размышления о жизни, любви, природе искусства. Живописность и музыкальность поэзии, динамичность и порывистость стиха, раскованность синтаксиса. Яркость формы и философская насыщенность лирики. Человек и природа. Поэт и поэзия. Тема интеллигенции в революции. Герой и автор. Соединение патетической интонации и разговорного языка.</w:t>
      </w:r>
    </w:p>
    <w:p w:rsidR="00607668" w:rsidRPr="00AD215D" w:rsidRDefault="00607668" w:rsidP="00607668">
      <w:pPr>
        <w:jc w:val="both"/>
      </w:pPr>
      <w:r>
        <w:t> </w:t>
      </w:r>
      <w:r w:rsidRPr="00AD215D">
        <w:t> "Доктор Живаго" (обзор). </w:t>
      </w:r>
    </w:p>
    <w:p w:rsidR="00607668" w:rsidRPr="00AD215D" w:rsidRDefault="00607668" w:rsidP="00607668">
      <w:pPr>
        <w:jc w:val="both"/>
      </w:pPr>
      <w:r w:rsidRPr="00AD215D">
        <w:t>Жанровое своеобразие романа. Соединение эпического и лирического начала. Образ Юрия Живаго. Цикл стихотворений героя. Его связь с проблематикой романа.</w:t>
      </w:r>
    </w:p>
    <w:p w:rsidR="00607668" w:rsidRDefault="00607668" w:rsidP="00607668">
      <w:pPr>
        <w:jc w:val="both"/>
      </w:pPr>
      <w:r w:rsidRPr="00BD798E">
        <w:rPr>
          <w:b/>
        </w:rPr>
        <w:t>М.А.Булгаков</w:t>
      </w:r>
      <w:r w:rsidRPr="00AD215D">
        <w:t>. Жизнь и творчеств</w:t>
      </w:r>
      <w:proofErr w:type="gramStart"/>
      <w:r w:rsidRPr="00AD215D">
        <w:t>о(</w:t>
      </w:r>
      <w:proofErr w:type="gramEnd"/>
      <w:r w:rsidRPr="00AD215D">
        <w:t>обзор).</w:t>
      </w:r>
    </w:p>
    <w:p w:rsidR="00607668" w:rsidRPr="00AD215D" w:rsidRDefault="00607668" w:rsidP="00607668">
      <w:pPr>
        <w:jc w:val="both"/>
      </w:pPr>
      <w:r w:rsidRPr="00AD215D">
        <w:t xml:space="preserve"> "Белая гвардия", "Мастер и Маргарита" (по выбору учителя и учащихся). </w:t>
      </w:r>
    </w:p>
    <w:p w:rsidR="00607668" w:rsidRPr="00AD215D" w:rsidRDefault="00607668" w:rsidP="00607668">
      <w:pPr>
        <w:jc w:val="both"/>
      </w:pPr>
      <w:r w:rsidRPr="00AD215D">
        <w:t xml:space="preserve">"Белая гвардия". Судьба произведения. Гражданская война и ее события в романе. "Дни </w:t>
      </w:r>
      <w:proofErr w:type="spellStart"/>
      <w:r w:rsidRPr="00AD215D">
        <w:t>Турбиных</w:t>
      </w:r>
      <w:proofErr w:type="spellEnd"/>
      <w:r w:rsidRPr="00AD215D">
        <w:t>" - пьеса по роману "Белая гвардия". Проза и драматургия в творчестве писателя. Новаторство Булгакова-драматурга.</w:t>
      </w:r>
    </w:p>
    <w:p w:rsidR="00607668" w:rsidRPr="00AD215D" w:rsidRDefault="00607668" w:rsidP="00607668">
      <w:pPr>
        <w:jc w:val="both"/>
      </w:pPr>
      <w:r w:rsidRPr="00AD215D">
        <w:t xml:space="preserve">"Мастер и Маргарита". Необычность композиции романа: сочетание фантастического сюжета с философско-библейскими мотивами. Москва и </w:t>
      </w:r>
      <w:proofErr w:type="spellStart"/>
      <w:r w:rsidRPr="00AD215D">
        <w:t>Ершалаим</w:t>
      </w:r>
      <w:proofErr w:type="spellEnd"/>
      <w:r w:rsidRPr="00AD215D">
        <w:t xml:space="preserve">. </w:t>
      </w:r>
      <w:proofErr w:type="gramStart"/>
      <w:r w:rsidRPr="00AD215D">
        <w:t>Человеческое</w:t>
      </w:r>
      <w:proofErr w:type="gramEnd"/>
      <w:r w:rsidRPr="00AD215D">
        <w:t xml:space="preserve"> и божественное в облике </w:t>
      </w:r>
      <w:proofErr w:type="spellStart"/>
      <w:r w:rsidRPr="00AD215D">
        <w:t>Иешуа</w:t>
      </w:r>
      <w:proofErr w:type="spellEnd"/>
      <w:r w:rsidRPr="00AD215D">
        <w:t xml:space="preserve"> </w:t>
      </w:r>
      <w:proofErr w:type="spellStart"/>
      <w:r w:rsidRPr="00AD215D">
        <w:t>Га-Ноцри</w:t>
      </w:r>
      <w:proofErr w:type="spellEnd"/>
      <w:r w:rsidRPr="00AD215D">
        <w:t xml:space="preserve">. Образ Понтия Пилата и его роль в романе. Тема совести. Мастер и его Маргарита. Образы </w:t>
      </w:r>
      <w:proofErr w:type="spellStart"/>
      <w:r w:rsidRPr="00AD215D">
        <w:t>Воланда</w:t>
      </w:r>
      <w:proofErr w:type="spellEnd"/>
      <w:r w:rsidRPr="00AD215D">
        <w:t xml:space="preserve"> и его свиты. </w:t>
      </w:r>
      <w:proofErr w:type="spellStart"/>
      <w:r w:rsidRPr="00AD215D">
        <w:t>Булгаковская</w:t>
      </w:r>
      <w:proofErr w:type="spellEnd"/>
      <w:r w:rsidRPr="00AD215D">
        <w:t xml:space="preserve"> "</w:t>
      </w:r>
      <w:proofErr w:type="spellStart"/>
      <w:r w:rsidRPr="00AD215D">
        <w:t>дьяволиада</w:t>
      </w:r>
      <w:proofErr w:type="spellEnd"/>
      <w:r w:rsidRPr="00AD215D">
        <w:t>" в свете мировой культурной традиции (Гёте, Гофман, Гоголь). Масштаб изображения главных героев романа. Мастерство Булгакова-сатирика. Проблема нравственного выбора в романе. Проблема творчества и судьбы художника. Смысл финальной главы романа.</w:t>
      </w:r>
    </w:p>
    <w:p w:rsidR="00607668" w:rsidRPr="00AD215D" w:rsidRDefault="00607668" w:rsidP="00607668">
      <w:pPr>
        <w:jc w:val="both"/>
      </w:pPr>
      <w:proofErr w:type="spellStart"/>
      <w:r w:rsidRPr="00BD798E">
        <w:rPr>
          <w:b/>
        </w:rPr>
        <w:t>А.П.Платонов</w:t>
      </w:r>
      <w:proofErr w:type="gramStart"/>
      <w:r w:rsidRPr="00AD215D">
        <w:t>.Ж</w:t>
      </w:r>
      <w:proofErr w:type="gramEnd"/>
      <w:r w:rsidRPr="00AD215D">
        <w:t>изнь</w:t>
      </w:r>
      <w:proofErr w:type="spellEnd"/>
      <w:r w:rsidRPr="00AD215D">
        <w:t xml:space="preserve"> и творчество(обзор). "Котлован", "Сокровенный человек", "Шарманка", "Впрок" и др. (по выбору учителя и учащихся). </w:t>
      </w:r>
    </w:p>
    <w:p w:rsidR="00607668" w:rsidRPr="00AD215D" w:rsidRDefault="00607668" w:rsidP="00607668">
      <w:pPr>
        <w:jc w:val="both"/>
      </w:pPr>
      <w:r w:rsidRPr="00AD215D">
        <w:t>Трудная судьба писателя. "Непростые" простые герои Платонова. Необычность стилистики писателя. Пафос и сатира в его произведениях. Связь творчества Платонова с традициями русской сатиры (Салтыков-Щедрин). Особенности композиции произведений Платонова.</w:t>
      </w:r>
    </w:p>
    <w:p w:rsidR="00607668" w:rsidRPr="00AD215D" w:rsidRDefault="00607668" w:rsidP="00607668">
      <w:pPr>
        <w:jc w:val="both"/>
      </w:pPr>
      <w:proofErr w:type="spellStart"/>
      <w:r w:rsidRPr="00BD798E">
        <w:rPr>
          <w:b/>
        </w:rPr>
        <w:t>М.А.Шолохов</w:t>
      </w:r>
      <w:proofErr w:type="gramStart"/>
      <w:r w:rsidRPr="00AD215D">
        <w:t>.Ж</w:t>
      </w:r>
      <w:proofErr w:type="gramEnd"/>
      <w:r w:rsidRPr="00AD215D">
        <w:t>изнь</w:t>
      </w:r>
      <w:proofErr w:type="spellEnd"/>
      <w:r w:rsidRPr="00AD215D">
        <w:t xml:space="preserve"> и творчество писателя(обзор).</w:t>
      </w:r>
      <w:r>
        <w:t> "Тихий Дон"</w:t>
      </w:r>
      <w:r w:rsidRPr="00AD215D">
        <w:t>- роман-эпопея о всенародной трагедии. Судьба Григория Мелехова как путь поиска правды жизни. Яркость характеров и жизненных коллизий в романе. «Вечные темы» в романе: человек и история, война и мир, личность и масса. Специфика художественного строя романа. Роль картин природы в изображении жизни героев. Полемика вокруг авторства. Традиции Л. Толстого в изображении масштабных событий в жизни народа.</w:t>
      </w:r>
    </w:p>
    <w:p w:rsidR="00607668" w:rsidRPr="00BD798E" w:rsidRDefault="00607668" w:rsidP="00607668">
      <w:pPr>
        <w:jc w:val="both"/>
        <w:rPr>
          <w:b/>
        </w:rPr>
      </w:pPr>
      <w:r w:rsidRPr="00BD798E">
        <w:rPr>
          <w:b/>
        </w:rPr>
        <w:t>Русская литература за рубежом. 1917—1941 годы</w:t>
      </w:r>
    </w:p>
    <w:p w:rsidR="00607668" w:rsidRPr="00AD215D" w:rsidRDefault="00607668" w:rsidP="00607668">
      <w:pPr>
        <w:jc w:val="both"/>
      </w:pPr>
      <w:r w:rsidRPr="00AD215D">
        <w:t>И.С.Шмелев. «Солнце мертвых». </w:t>
      </w:r>
    </w:p>
    <w:p w:rsidR="00607668" w:rsidRPr="00AD215D" w:rsidRDefault="00607668" w:rsidP="00607668">
      <w:pPr>
        <w:jc w:val="both"/>
      </w:pPr>
      <w:r w:rsidRPr="00AD215D">
        <w:t>Творческий путь в России и в эмиграции. «Лето Господне», «Куликово поле», «Солнце мертвых». Лиризм и глубина нравственного чувства произведений писателя. Тонкость и точность описаний природы. Острое чувство родины.</w:t>
      </w:r>
    </w:p>
    <w:p w:rsidR="00607668" w:rsidRPr="00AD215D" w:rsidRDefault="00607668" w:rsidP="00607668">
      <w:pPr>
        <w:jc w:val="both"/>
      </w:pPr>
      <w:proofErr w:type="spellStart"/>
      <w:r w:rsidRPr="00AD215D">
        <w:t>М.А.Алданов</w:t>
      </w:r>
      <w:proofErr w:type="spellEnd"/>
      <w:r w:rsidRPr="00AD215D">
        <w:t xml:space="preserve">. «Чертов мост». </w:t>
      </w:r>
    </w:p>
    <w:p w:rsidR="00607668" w:rsidRPr="00AD215D" w:rsidRDefault="00607668" w:rsidP="00607668">
      <w:pPr>
        <w:jc w:val="both"/>
      </w:pPr>
      <w:r w:rsidRPr="00AD215D">
        <w:t xml:space="preserve">Набоков как русский писатель. Рассказы («Гроза»;   "Сказка" и др.) Яркость и мужество оценок мира вокруг. Богатство ассоциаций. Насыщенность реминисценциями. </w:t>
      </w:r>
      <w:proofErr w:type="gramStart"/>
      <w:r w:rsidRPr="00AD215D">
        <w:t>Романы "Машенька", "Король, дама, валет", "Защита Лужина", "Дар" и другие произведения.</w:t>
      </w:r>
      <w:proofErr w:type="gramEnd"/>
      <w:r w:rsidRPr="00AD215D">
        <w:t xml:space="preserve"> Романы на английском языке ("Лолита", "Пнин", "Бледный огонь", "Другие берега" и др.).</w:t>
      </w:r>
    </w:p>
    <w:p w:rsidR="00607668" w:rsidRPr="00AD215D" w:rsidRDefault="00607668" w:rsidP="00607668">
      <w:pPr>
        <w:jc w:val="both"/>
      </w:pPr>
      <w:r w:rsidRPr="00AD215D">
        <w:t>"Другие берега" - автобиографический роман. Ностальгическая тема в романе. Герой и его окружение. Мир детства и отрочества героя.</w:t>
      </w:r>
    </w:p>
    <w:p w:rsidR="00607668" w:rsidRPr="00BD798E" w:rsidRDefault="00607668" w:rsidP="00607668">
      <w:pPr>
        <w:jc w:val="both"/>
        <w:rPr>
          <w:b/>
        </w:rPr>
      </w:pPr>
      <w:r w:rsidRPr="00BD798E">
        <w:rPr>
          <w:b/>
        </w:rPr>
        <w:t>Великая Отечественная война в литературе</w:t>
      </w:r>
    </w:p>
    <w:p w:rsidR="00607668" w:rsidRPr="00AD215D" w:rsidRDefault="00607668" w:rsidP="00607668">
      <w:pPr>
        <w:jc w:val="both"/>
      </w:pPr>
      <w:r w:rsidRPr="00AD215D">
        <w:t>Обзор с изучением произведений по выбору учителя и учащихся.</w:t>
      </w:r>
    </w:p>
    <w:p w:rsidR="00607668" w:rsidRPr="00AD215D" w:rsidRDefault="00607668" w:rsidP="00607668">
      <w:pPr>
        <w:jc w:val="both"/>
      </w:pPr>
      <w:r w:rsidRPr="00AD215D">
        <w:t xml:space="preserve">Война и духовная жизнь общества. Патриотические мотивы и сила народного чувства в лирике военных лет (Н.Тихонов, М.Исаковский, А.Сурков, К.Симонов, 0.Берггольц и др.)- </w:t>
      </w:r>
      <w:r w:rsidRPr="00AD215D">
        <w:lastRenderedPageBreak/>
        <w:t xml:space="preserve">Человек на войне </w:t>
      </w:r>
      <w:proofErr w:type="gramStart"/>
      <w:r w:rsidRPr="00AD215D">
        <w:t>и</w:t>
      </w:r>
      <w:proofErr w:type="gramEnd"/>
      <w:r w:rsidRPr="00AD215D">
        <w:t xml:space="preserve"> правда о нем. Романтика и реализм в прозе о войне. </w:t>
      </w:r>
      <w:proofErr w:type="gramStart"/>
      <w:r w:rsidRPr="00AD215D">
        <w:t>Рассказы Л.Соболева, К.Паустовского, "Непокоренные" Б.Горбатова, "Молодая гвардия" А.Фадеева, "Звезда" Э.Казакевича, "Волоколамское шоссе" А.Бека и др.</w:t>
      </w:r>
      <w:proofErr w:type="gramEnd"/>
    </w:p>
    <w:p w:rsidR="00607668" w:rsidRPr="00AD215D" w:rsidRDefault="00607668" w:rsidP="00607668">
      <w:pPr>
        <w:jc w:val="both"/>
      </w:pPr>
      <w:r w:rsidRPr="00AD215D">
        <w:t>Драматургия: "Нашествие" Л.Леонова, "Дракон" Е.Шварца и др.</w:t>
      </w:r>
    </w:p>
    <w:p w:rsidR="00607668" w:rsidRPr="00BD798E" w:rsidRDefault="00607668" w:rsidP="00607668">
      <w:pPr>
        <w:jc w:val="both"/>
        <w:rPr>
          <w:b/>
        </w:rPr>
      </w:pPr>
      <w:r w:rsidRPr="00BD798E">
        <w:rPr>
          <w:b/>
        </w:rPr>
        <w:t xml:space="preserve">Русская литература 50- 90-х годов XX века </w:t>
      </w:r>
    </w:p>
    <w:p w:rsidR="00607668" w:rsidRPr="00AD215D" w:rsidRDefault="00607668" w:rsidP="00607668">
      <w:pPr>
        <w:jc w:val="both"/>
      </w:pPr>
      <w:r w:rsidRPr="00AD215D">
        <w:t>обзор с изучением произведений по выбору учителя и учащихся</w:t>
      </w:r>
    </w:p>
    <w:p w:rsidR="00607668" w:rsidRPr="00AD215D" w:rsidRDefault="00607668" w:rsidP="00607668">
      <w:pPr>
        <w:jc w:val="both"/>
      </w:pPr>
      <w:r w:rsidRPr="00AD215D">
        <w:t>Литература 50-х - начала 60-х гг. Отражение трагических конфликтов истории в судьбах героев.</w:t>
      </w:r>
    </w:p>
    <w:p w:rsidR="00607668" w:rsidRPr="00AD215D" w:rsidRDefault="00607668" w:rsidP="00607668">
      <w:pPr>
        <w:jc w:val="both"/>
      </w:pPr>
      <w:r w:rsidRPr="00AD215D">
        <w:t>А.Т.Твардовский</w:t>
      </w:r>
      <w:proofErr w:type="gramStart"/>
      <w:r w:rsidRPr="00AD215D">
        <w:t>.«</w:t>
      </w:r>
      <w:proofErr w:type="gramEnd"/>
      <w:r w:rsidRPr="00AD215D">
        <w:t>Вся суть в одном-единственном завете...», «Памяти матери», «Я знаю, никакой моей вины...», «К обидам горьким собственной персоны...» и др.</w:t>
      </w:r>
    </w:p>
    <w:p w:rsidR="00607668" w:rsidRPr="00AD215D" w:rsidRDefault="00607668" w:rsidP="00607668">
      <w:pPr>
        <w:jc w:val="both"/>
      </w:pPr>
      <w:r w:rsidRPr="00AD215D">
        <w:t>Чувство сопричастности к судьбам родной страны, желание понять истоки побед и потерь. Утверждение нравственных ценностей. Восприятие мира в его многообразных внутренних связях, сопряжение в лирике частного («быть самим собой») и общего («судьбы любой»).</w:t>
      </w:r>
    </w:p>
    <w:p w:rsidR="00607668" w:rsidRPr="00AD215D" w:rsidRDefault="00607668" w:rsidP="00607668">
      <w:pPr>
        <w:jc w:val="both"/>
      </w:pPr>
      <w:r w:rsidRPr="00AD215D">
        <w:t>«За далью — даль» — поэтическое и философское осмысление трагических событий прошлого. Пафос труда в поэме. Немногословность, емкость поэтической речи. Роль некрасовской традиции в творчестве поэта.</w:t>
      </w:r>
    </w:p>
    <w:p w:rsidR="00607668" w:rsidRPr="00AD215D" w:rsidRDefault="00607668" w:rsidP="00607668">
      <w:pPr>
        <w:jc w:val="both"/>
      </w:pPr>
      <w:r w:rsidRPr="00AD215D">
        <w:t>Твардовский — редактор журнала «Новый мир».</w:t>
      </w:r>
    </w:p>
    <w:p w:rsidR="00607668" w:rsidRPr="00AD215D" w:rsidRDefault="00607668" w:rsidP="00607668">
      <w:pPr>
        <w:jc w:val="both"/>
      </w:pPr>
      <w:proofErr w:type="spellStart"/>
      <w:r w:rsidRPr="00AD215D">
        <w:t>И.А.Бродский</w:t>
      </w:r>
      <w:proofErr w:type="gramStart"/>
      <w:r w:rsidRPr="00AD215D">
        <w:t>.С</w:t>
      </w:r>
      <w:proofErr w:type="gramEnd"/>
      <w:r w:rsidRPr="00AD215D">
        <w:t>тихотворения</w:t>
      </w:r>
      <w:proofErr w:type="spellEnd"/>
      <w:r w:rsidRPr="00AD215D">
        <w:t xml:space="preserve"> из сборников«Конец прекрасной эпохи», «Части речи» (по выбору учителя и учащихся). </w:t>
      </w:r>
    </w:p>
    <w:p w:rsidR="00607668" w:rsidRPr="00AD215D" w:rsidRDefault="00607668" w:rsidP="00607668">
      <w:pPr>
        <w:jc w:val="both"/>
      </w:pPr>
      <w:r w:rsidRPr="00AD215D">
        <w:t>Трагическая судьба поэта. Нобелевская премия (1987). Творческие поиски и мастерство поэта.</w:t>
      </w:r>
    </w:p>
    <w:p w:rsidR="00607668" w:rsidRPr="00AD215D" w:rsidRDefault="00607668" w:rsidP="00607668">
      <w:pPr>
        <w:jc w:val="both"/>
      </w:pPr>
      <w:r w:rsidRPr="00AD215D">
        <w:t>А.И.Солженицын</w:t>
      </w:r>
      <w:proofErr w:type="gramStart"/>
      <w:r w:rsidRPr="00AD215D">
        <w:t>.«</w:t>
      </w:r>
      <w:proofErr w:type="gramEnd"/>
      <w:r w:rsidRPr="00AD215D">
        <w:t xml:space="preserve">Один день Ивана Денисовича», «Архипелаг ГУЛАГ» (главы),"Как нам обустроить Россию"и др. (по выбору учителя и учащихся). </w:t>
      </w:r>
    </w:p>
    <w:p w:rsidR="00607668" w:rsidRPr="00AD215D" w:rsidRDefault="00607668" w:rsidP="00607668">
      <w:pPr>
        <w:jc w:val="both"/>
      </w:pPr>
      <w:r w:rsidRPr="00AD215D">
        <w:t>Тема трагической судьбы человека в тоталитарном государстве и ответственности народа, а также его руководителей за настоящее и будущее страны. Особенности художественных решений в произведениях писателя. Роль публицистики в его творчестве.</w:t>
      </w:r>
    </w:p>
    <w:p w:rsidR="00607668" w:rsidRPr="00AD215D" w:rsidRDefault="00607668" w:rsidP="00607668">
      <w:pPr>
        <w:jc w:val="both"/>
      </w:pPr>
      <w:r w:rsidRPr="00AD215D">
        <w:t xml:space="preserve">В. Т. </w:t>
      </w:r>
      <w:proofErr w:type="spellStart"/>
      <w:r w:rsidRPr="00AD215D">
        <w:t>ШаламовЖизнь</w:t>
      </w:r>
      <w:proofErr w:type="spellEnd"/>
      <w:r w:rsidRPr="00AD215D">
        <w:t xml:space="preserve"> и творчество (обзор). </w:t>
      </w:r>
    </w:p>
    <w:p w:rsidR="00607668" w:rsidRPr="00AD215D" w:rsidRDefault="00607668" w:rsidP="00607668">
      <w:pPr>
        <w:jc w:val="both"/>
        <w:outlineLvl w:val="1"/>
        <w:rPr>
          <w:b/>
          <w:bCs/>
        </w:rPr>
      </w:pPr>
      <w:r w:rsidRPr="00AD215D">
        <w:rPr>
          <w:b/>
          <w:bCs/>
        </w:rPr>
        <w:t>Рассказы: «Последний замер», «Шоковая терапия».</w:t>
      </w:r>
    </w:p>
    <w:p w:rsidR="00607668" w:rsidRPr="00AD215D" w:rsidRDefault="00607668" w:rsidP="00607668">
      <w:pPr>
        <w:jc w:val="both"/>
      </w:pPr>
      <w:r w:rsidRPr="00AD215D">
        <w:t xml:space="preserve">История создания книги “Колымских рассказов”. Своеобразие раскрытия “лагерной” темы. Характер повествования. </w:t>
      </w:r>
    </w:p>
    <w:p w:rsidR="00607668" w:rsidRPr="00AD215D" w:rsidRDefault="00607668" w:rsidP="00607668">
      <w:pPr>
        <w:jc w:val="both"/>
      </w:pPr>
      <w:r w:rsidRPr="00AD215D">
        <w:t>В.П.Астафьев. "Последний поклон"</w:t>
      </w:r>
      <w:proofErr w:type="gramStart"/>
      <w:r w:rsidRPr="00AD215D">
        <w:t>,"</w:t>
      </w:r>
      <w:proofErr w:type="gramEnd"/>
      <w:r w:rsidRPr="00AD215D">
        <w:t>Печальный детектив"и др. (по выбору учителя и учащихся). Обзор.</w:t>
      </w:r>
    </w:p>
    <w:p w:rsidR="00607668" w:rsidRPr="00AD215D" w:rsidRDefault="00607668" w:rsidP="00607668">
      <w:pPr>
        <w:jc w:val="both"/>
      </w:pPr>
      <w:r w:rsidRPr="00AD215D">
        <w:t>"Последний поклон" - многоплановое произведение писателя, Мотивы трагического бессилия и оценка писателем "событий бытия". Природа и человек.</w:t>
      </w:r>
    </w:p>
    <w:p w:rsidR="00607668" w:rsidRPr="00AD215D" w:rsidRDefault="00607668" w:rsidP="00607668">
      <w:pPr>
        <w:jc w:val="both"/>
      </w:pPr>
      <w:r w:rsidRPr="00AD215D">
        <w:t>Потеря нравственных ориентиров во всех слоях общества, понижение уровня интеллигентности городского населения, стремление главного героя помочь этому обществу ("Печальный детектив").</w:t>
      </w:r>
    </w:p>
    <w:p w:rsidR="00607668" w:rsidRPr="00AD215D" w:rsidRDefault="00607668" w:rsidP="00607668">
      <w:pPr>
        <w:jc w:val="both"/>
      </w:pPr>
      <w:r w:rsidRPr="00AD215D">
        <w:t>В.Г. Распутин.   </w:t>
      </w:r>
      <w:proofErr w:type="gramStart"/>
      <w:r w:rsidRPr="00AD215D">
        <w:t xml:space="preserve">"Последний срок", "Прощание с Матёрой", "Живи и помни" (по выбору учителя и учащихся). </w:t>
      </w:r>
      <w:proofErr w:type="gramEnd"/>
    </w:p>
    <w:p w:rsidR="00607668" w:rsidRPr="00AD215D" w:rsidRDefault="00607668" w:rsidP="00607668">
      <w:pPr>
        <w:jc w:val="both"/>
      </w:pPr>
      <w:r w:rsidRPr="00AD215D">
        <w:t>Трагическое решение проблемы отцов и детей ("Последний срок").</w:t>
      </w:r>
    </w:p>
    <w:p w:rsidR="00607668" w:rsidRPr="00AD215D" w:rsidRDefault="00607668" w:rsidP="00607668">
      <w:pPr>
        <w:jc w:val="both"/>
      </w:pPr>
      <w:r w:rsidRPr="00AD215D">
        <w:t xml:space="preserve">Уважение к прошлому, историческая память народа в романе "Прощание с </w:t>
      </w:r>
      <w:proofErr w:type="gramStart"/>
      <w:r w:rsidRPr="00AD215D">
        <w:t>Матёрой</w:t>
      </w:r>
      <w:proofErr w:type="gramEnd"/>
      <w:r w:rsidRPr="00AD215D">
        <w:t>".</w:t>
      </w:r>
    </w:p>
    <w:p w:rsidR="00607668" w:rsidRPr="00AD215D" w:rsidRDefault="00607668" w:rsidP="00607668">
      <w:pPr>
        <w:jc w:val="both"/>
      </w:pPr>
      <w:r w:rsidRPr="00AD215D">
        <w:t>Тема гражданской ответственности в романе "Живи и помни". Трагедия человека, отторгнувшего себя от общества.</w:t>
      </w:r>
    </w:p>
    <w:p w:rsidR="00607668" w:rsidRPr="00AD215D" w:rsidRDefault="00607668" w:rsidP="00607668">
      <w:pPr>
        <w:jc w:val="both"/>
      </w:pPr>
      <w:r w:rsidRPr="00AD215D">
        <w:t>В. М. Шукшин</w:t>
      </w:r>
      <w:r>
        <w:t xml:space="preserve"> </w:t>
      </w:r>
      <w:r w:rsidRPr="00AD215D">
        <w:t xml:space="preserve">Рассказы: «Верую!», «Алеша </w:t>
      </w:r>
      <w:proofErr w:type="spellStart"/>
      <w:r w:rsidRPr="00AD215D">
        <w:t>Бесконвойный</w:t>
      </w:r>
      <w:proofErr w:type="spellEnd"/>
      <w:r w:rsidRPr="00AD215D">
        <w:t>».</w:t>
      </w:r>
    </w:p>
    <w:p w:rsidR="00607668" w:rsidRPr="00AD215D" w:rsidRDefault="00607668" w:rsidP="00607668">
      <w:pPr>
        <w:jc w:val="both"/>
      </w:pPr>
      <w:r w:rsidRPr="00AD215D">
        <w:t xml:space="preserve">Изображение народного характера и картин народной жизни в рассказах. Диалоги в </w:t>
      </w:r>
      <w:proofErr w:type="spellStart"/>
      <w:r w:rsidRPr="00AD215D">
        <w:t>шукшинской</w:t>
      </w:r>
      <w:proofErr w:type="spellEnd"/>
      <w:r w:rsidRPr="00AD215D">
        <w:t xml:space="preserve"> прозе. Особенности повествовательной манеры Шукшина.</w:t>
      </w:r>
    </w:p>
    <w:p w:rsidR="00607668" w:rsidRPr="00AD215D" w:rsidRDefault="00607668" w:rsidP="00607668">
      <w:pPr>
        <w:jc w:val="both"/>
      </w:pPr>
      <w:r w:rsidRPr="00AD215D">
        <w:t>А. В. Вампилов</w:t>
      </w:r>
      <w:r>
        <w:t xml:space="preserve"> </w:t>
      </w:r>
      <w:r w:rsidRPr="00AD215D">
        <w:t>Пьеса «Утиная охота».</w:t>
      </w:r>
    </w:p>
    <w:p w:rsidR="00607668" w:rsidRDefault="00607668" w:rsidP="00607668">
      <w:pPr>
        <w:jc w:val="both"/>
      </w:pPr>
      <w:r w:rsidRPr="00AD215D">
        <w:t xml:space="preserve">Проблематика, основной конфликт и система образов в пьесе. Своеобразие ее композиции. Образ </w:t>
      </w:r>
      <w:proofErr w:type="spellStart"/>
      <w:r w:rsidRPr="00AD215D">
        <w:t>Зилова</w:t>
      </w:r>
      <w:proofErr w:type="spellEnd"/>
      <w:r w:rsidRPr="00AD215D">
        <w:t xml:space="preserve"> как художественное открытие драматурга. Психологическая </w:t>
      </w:r>
      <w:proofErr w:type="gramStart"/>
      <w:r w:rsidRPr="00AD215D">
        <w:t>раздвоенность в характере</w:t>
      </w:r>
      <w:proofErr w:type="gramEnd"/>
      <w:r w:rsidRPr="00AD215D">
        <w:t xml:space="preserve"> героя. Смысл финала пьесы</w:t>
      </w:r>
    </w:p>
    <w:p w:rsidR="00231920" w:rsidRDefault="00231920" w:rsidP="00231920">
      <w:pPr>
        <w:jc w:val="both"/>
      </w:pPr>
    </w:p>
    <w:p w:rsidR="00F565FC" w:rsidRDefault="00231920" w:rsidP="00F565FC">
      <w:r>
        <w:rPr>
          <w:rFonts w:eastAsia="Calibri"/>
          <w:lang w:eastAsia="en-US"/>
        </w:rPr>
        <w:lastRenderedPageBreak/>
        <w:t xml:space="preserve">                    </w:t>
      </w:r>
      <w:r w:rsidR="00F565FC">
        <w:rPr>
          <w:rFonts w:eastAsia="Calibri"/>
          <w:lang w:eastAsia="en-US"/>
        </w:rPr>
        <w:t xml:space="preserve">                             </w:t>
      </w:r>
      <w:r w:rsidR="00F565FC">
        <w:rPr>
          <w:bCs/>
          <w:color w:val="000000"/>
        </w:rPr>
        <w:t>Требования к результатам обучения</w:t>
      </w:r>
    </w:p>
    <w:p w:rsidR="00F565FC" w:rsidRDefault="00F565FC" w:rsidP="00F565FC">
      <w:pPr>
        <w:widowControl w:val="0"/>
        <w:shd w:val="clear" w:color="auto" w:fill="FFFFFF"/>
        <w:autoSpaceDE w:val="0"/>
        <w:autoSpaceDN w:val="0"/>
        <w:adjustRightInd w:val="0"/>
      </w:pPr>
      <w:r>
        <w:rPr>
          <w:bCs/>
          <w:color w:val="000000"/>
          <w:spacing w:val="6"/>
        </w:rPr>
        <w:t>Личностные результаты:</w:t>
      </w:r>
    </w:p>
    <w:p w:rsidR="00F565FC" w:rsidRDefault="00F565FC" w:rsidP="00F565F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426" w:right="10"/>
        <w:jc w:val="both"/>
        <w:rPr>
          <w:color w:val="000000"/>
          <w:spacing w:val="2"/>
        </w:rPr>
      </w:pPr>
      <w:proofErr w:type="gramStart"/>
      <w:r>
        <w:rPr>
          <w:color w:val="000000"/>
          <w:spacing w:val="2"/>
        </w:rPr>
        <w:t>воспитание российской гражданской идентичности: па</w:t>
      </w:r>
      <w:r>
        <w:rPr>
          <w:color w:val="000000"/>
          <w:spacing w:val="2"/>
        </w:rPr>
        <w:softHyphen/>
        <w:t>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</w:t>
      </w:r>
      <w:r>
        <w:rPr>
          <w:color w:val="000000"/>
          <w:spacing w:val="2"/>
        </w:rPr>
        <w:softHyphen/>
        <w:t>сти, знание истории, языка, культуры своего народа, своего края, основ культурного наследия народов России и чело</w:t>
      </w:r>
      <w:r>
        <w:rPr>
          <w:color w:val="000000"/>
          <w:spacing w:val="2"/>
        </w:rPr>
        <w:softHyphen/>
        <w:t>вечества; усвоение гуманистических, демократических и традиционных ценностей многонационального российско</w:t>
      </w:r>
      <w:r>
        <w:rPr>
          <w:color w:val="000000"/>
          <w:spacing w:val="2"/>
        </w:rPr>
        <w:softHyphen/>
        <w:t>го общества; воспитание чувства ответственности и долга перед Родиной;</w:t>
      </w:r>
      <w:proofErr w:type="gramEnd"/>
    </w:p>
    <w:p w:rsidR="00F565FC" w:rsidRDefault="00F565FC" w:rsidP="00F565F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426" w:right="10"/>
        <w:jc w:val="both"/>
        <w:rPr>
          <w:color w:val="000000"/>
          <w:spacing w:val="2"/>
        </w:rPr>
      </w:pPr>
      <w:r>
        <w:rPr>
          <w:color w:val="000000"/>
          <w:spacing w:val="2"/>
        </w:rPr>
        <w:t>формирование ответственного отношения к учению, готов</w:t>
      </w:r>
      <w:r>
        <w:rPr>
          <w:color w:val="000000"/>
          <w:spacing w:val="2"/>
        </w:rPr>
        <w:softHyphen/>
        <w:t xml:space="preserve">ности и </w:t>
      </w:r>
      <w:proofErr w:type="gramStart"/>
      <w:r>
        <w:rPr>
          <w:color w:val="000000"/>
          <w:spacing w:val="2"/>
        </w:rPr>
        <w:t>способности</w:t>
      </w:r>
      <w:proofErr w:type="gramEnd"/>
      <w:r>
        <w:rPr>
          <w:color w:val="000000"/>
          <w:spacing w:val="2"/>
        </w:rPr>
        <w:t xml:space="preserve"> обучающихся к саморазвитию и само</w:t>
      </w:r>
      <w:r>
        <w:rPr>
          <w:color w:val="000000"/>
          <w:spacing w:val="2"/>
        </w:rPr>
        <w:softHyphen/>
        <w:t>образованию на основе мотивации к обучению и познанию, осознанному выбору и построению дальнейшей индивиду</w:t>
      </w:r>
      <w:r>
        <w:rPr>
          <w:color w:val="000000"/>
          <w:spacing w:val="2"/>
        </w:rPr>
        <w:softHyphen/>
        <w:t>альной траектории образования на базе ориентировки в ми</w:t>
      </w:r>
      <w:r>
        <w:rPr>
          <w:color w:val="000000"/>
          <w:spacing w:val="2"/>
        </w:rPr>
        <w:softHyphen/>
        <w:t>ре профессий и профессиональных предпочтений, с учётом устойчивых познавательных интересов;</w:t>
      </w:r>
    </w:p>
    <w:p w:rsidR="00F565FC" w:rsidRDefault="00F565FC" w:rsidP="00F565F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proofErr w:type="gramStart"/>
      <w:r>
        <w:rPr>
          <w:color w:val="000000"/>
          <w:spacing w:val="2"/>
        </w:rPr>
        <w:t>формирование целостного мировоззрения, соответствую</w:t>
      </w:r>
      <w:r>
        <w:rPr>
          <w:color w:val="000000"/>
          <w:spacing w:val="2"/>
        </w:rPr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осознанного, уважительного и доброжелатель</w:t>
      </w:r>
      <w:r>
        <w:rPr>
          <w:color w:val="000000"/>
          <w:spacing w:val="2"/>
        </w:rPr>
        <w:softHyphen/>
        <w:t>ного отношения к другому человеку, его мнению, мировоззре</w:t>
      </w:r>
      <w:r>
        <w:rPr>
          <w:color w:val="000000"/>
          <w:spacing w:val="2"/>
        </w:rPr>
        <w:softHyphen/>
        <w:t>нию, культуре, языку, вере, гражданской позиции, к истории,</w:t>
      </w:r>
      <w:proofErr w:type="gramEnd"/>
    </w:p>
    <w:p w:rsidR="00F565FC" w:rsidRDefault="00F565FC" w:rsidP="00F565F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>культуре, религии, традициям, языкам, ценностям народов России и народов мира; готовности и способности вести диа</w:t>
      </w:r>
      <w:r>
        <w:rPr>
          <w:color w:val="000000"/>
          <w:spacing w:val="2"/>
        </w:rPr>
        <w:softHyphen/>
        <w:t>лог с другими людьми и достигать в нём взаимопонимания;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>
        <w:rPr>
          <w:color w:val="000000"/>
          <w:spacing w:val="2"/>
        </w:rPr>
        <w:softHyphen/>
        <w:t>моуправлении и общественной жизни в пределах возрастных компетенций с учётом региональных, этнокультурных, соци</w:t>
      </w:r>
      <w:r>
        <w:rPr>
          <w:color w:val="000000"/>
          <w:spacing w:val="2"/>
        </w:rPr>
        <w:softHyphen/>
        <w:t>альных и экономических особенностей;</w:t>
      </w:r>
    </w:p>
    <w:p w:rsidR="00F565FC" w:rsidRDefault="00F565FC" w:rsidP="00F565FC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 развитие морального сознания и компетентности в реше</w:t>
      </w:r>
      <w:r>
        <w:rPr>
          <w:color w:val="000000"/>
          <w:spacing w:val="2"/>
        </w:rPr>
        <w:softHyphen/>
        <w:t>нии моральных проблем на основе личностного выбора, фор</w:t>
      </w:r>
      <w:r>
        <w:rPr>
          <w:color w:val="000000"/>
          <w:spacing w:val="2"/>
        </w:rPr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>
        <w:rPr>
          <w:color w:val="000000"/>
          <w:spacing w:val="2"/>
        </w:rPr>
        <w:softHyphen/>
        <w:t>ступкам;</w:t>
      </w:r>
    </w:p>
    <w:p w:rsidR="00F565FC" w:rsidRDefault="00F565FC" w:rsidP="00F565FC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 формирование коммуникативной компетентности в обще</w:t>
      </w:r>
      <w:r>
        <w:rPr>
          <w:color w:val="000000"/>
          <w:spacing w:val="2"/>
        </w:rPr>
        <w:softHyphen/>
        <w:t>нии и сотрудничестве со сверстниками, старшими и млад</w:t>
      </w:r>
      <w:r>
        <w:rPr>
          <w:color w:val="000000"/>
          <w:spacing w:val="2"/>
        </w:rPr>
        <w:softHyphen/>
        <w:t>шими в процессе образовательной, общественно полезной, учебно-исследовательской,  творческой  и других видов дея</w:t>
      </w:r>
      <w:r>
        <w:rPr>
          <w:color w:val="000000"/>
          <w:spacing w:val="2"/>
        </w:rPr>
        <w:softHyphen/>
        <w:t>тельности;</w:t>
      </w:r>
    </w:p>
    <w:p w:rsidR="00F565FC" w:rsidRDefault="00F565FC" w:rsidP="00F565F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426" w:right="29"/>
        <w:jc w:val="both"/>
        <w:rPr>
          <w:color w:val="000000"/>
          <w:spacing w:val="2"/>
        </w:rPr>
      </w:pPr>
      <w:r>
        <w:rPr>
          <w:color w:val="000000"/>
          <w:spacing w:val="2"/>
        </w:rPr>
        <w:t>о формирование основ экологической культуры на основе признания ценности жизни во всех её проявлениях и необ</w:t>
      </w:r>
      <w:r>
        <w:rPr>
          <w:color w:val="000000"/>
          <w:spacing w:val="2"/>
        </w:rPr>
        <w:softHyphen/>
        <w:t>ходимости ответственного, бережного отношения к окружаю</w:t>
      </w:r>
      <w:r>
        <w:rPr>
          <w:color w:val="000000"/>
          <w:spacing w:val="2"/>
        </w:rPr>
        <w:softHyphen/>
        <w:t>щей среде;</w:t>
      </w:r>
    </w:p>
    <w:p w:rsidR="00F565FC" w:rsidRDefault="00F565FC" w:rsidP="00F565FC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 осознание значения семьи в жизни человека и общества, принятие ценности семейной жизни, уважительное и забот</w:t>
      </w:r>
      <w:r>
        <w:rPr>
          <w:color w:val="000000"/>
          <w:spacing w:val="2"/>
        </w:rPr>
        <w:softHyphen/>
        <w:t>ливое отношение к членам своей семьи;</w:t>
      </w:r>
    </w:p>
    <w:p w:rsidR="00F565FC" w:rsidRDefault="00F565FC" w:rsidP="00F565FC">
      <w:pPr>
        <w:widowControl w:val="0"/>
        <w:numPr>
          <w:ilvl w:val="0"/>
          <w:numId w:val="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 развитие эстетического сознания через освоение художе</w:t>
      </w:r>
      <w:r>
        <w:rPr>
          <w:color w:val="000000"/>
          <w:spacing w:val="2"/>
        </w:rPr>
        <w:softHyphen/>
        <w:t>ственного наследия народов России и мира, творческой дея</w:t>
      </w:r>
      <w:r>
        <w:rPr>
          <w:color w:val="000000"/>
          <w:spacing w:val="2"/>
        </w:rPr>
        <w:softHyphen/>
        <w:t>тельности эстетического характера.</w:t>
      </w:r>
    </w:p>
    <w:p w:rsidR="00F565FC" w:rsidRDefault="00F565FC" w:rsidP="00F565FC">
      <w:pPr>
        <w:widowControl w:val="0"/>
        <w:shd w:val="clear" w:color="auto" w:fill="FFFFFF"/>
        <w:tabs>
          <w:tab w:val="left" w:pos="3053"/>
        </w:tabs>
        <w:autoSpaceDE w:val="0"/>
        <w:autoSpaceDN w:val="0"/>
        <w:adjustRightInd w:val="0"/>
        <w:rPr>
          <w:b/>
          <w:color w:val="000000"/>
          <w:spacing w:val="8"/>
        </w:rPr>
      </w:pPr>
    </w:p>
    <w:p w:rsidR="00F565FC" w:rsidRDefault="00F565FC" w:rsidP="00F565FC">
      <w:pPr>
        <w:widowControl w:val="0"/>
        <w:shd w:val="clear" w:color="auto" w:fill="FFFFFF"/>
        <w:tabs>
          <w:tab w:val="left" w:pos="3053"/>
        </w:tabs>
        <w:autoSpaceDE w:val="0"/>
        <w:autoSpaceDN w:val="0"/>
        <w:adjustRightInd w:val="0"/>
      </w:pPr>
      <w:proofErr w:type="spellStart"/>
      <w:r>
        <w:rPr>
          <w:color w:val="000000"/>
          <w:spacing w:val="8"/>
        </w:rPr>
        <w:t>Метапредметные</w:t>
      </w:r>
      <w:proofErr w:type="spellEnd"/>
      <w:r>
        <w:rPr>
          <w:color w:val="000000"/>
          <w:spacing w:val="8"/>
        </w:rPr>
        <w:t xml:space="preserve"> результаты изучения литературы</w:t>
      </w:r>
      <w:r>
        <w:rPr>
          <w:color w:val="000000"/>
          <w:spacing w:val="2"/>
        </w:rPr>
        <w:t>:</w:t>
      </w:r>
      <w:r>
        <w:rPr>
          <w:color w:val="000000"/>
        </w:rPr>
        <w:tab/>
      </w:r>
    </w:p>
    <w:p w:rsidR="00F565FC" w:rsidRDefault="00F565FC" w:rsidP="00F565FC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426" w:right="48"/>
        <w:jc w:val="both"/>
        <w:rPr>
          <w:color w:val="000000"/>
          <w:spacing w:val="2"/>
        </w:rPr>
      </w:pPr>
      <w:r>
        <w:rPr>
          <w:color w:val="000000"/>
          <w:spacing w:val="2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565FC" w:rsidRDefault="00F565FC" w:rsidP="00F565FC">
      <w:pPr>
        <w:widowControl w:val="0"/>
        <w:numPr>
          <w:ilvl w:val="0"/>
          <w:numId w:val="5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 умение самостоятельно планировать пути достижения целей, в том числе альтернативные, осознанно выбирать наиболее эф</w:t>
      </w:r>
      <w:r>
        <w:rPr>
          <w:color w:val="000000"/>
          <w:spacing w:val="2"/>
        </w:rPr>
        <w:softHyphen/>
        <w:t>фективные способы решения учебных и познавательных задач;</w:t>
      </w:r>
    </w:p>
    <w:p w:rsidR="00F565FC" w:rsidRDefault="00F565FC" w:rsidP="00F565FC">
      <w:pPr>
        <w:widowControl w:val="0"/>
        <w:numPr>
          <w:ilvl w:val="0"/>
          <w:numId w:val="5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 умение соотносить свои действия с планируемыми резуль</w:t>
      </w:r>
      <w:r>
        <w:rPr>
          <w:color w:val="000000"/>
          <w:spacing w:val="2"/>
        </w:rPr>
        <w:softHyphen/>
        <w:t>татами, осуществлять контроль своей деятельности в процессе достижения результата, определять способы действий в рам</w:t>
      </w:r>
      <w:r>
        <w:rPr>
          <w:color w:val="000000"/>
          <w:spacing w:val="2"/>
        </w:rPr>
        <w:softHyphen/>
        <w:t>ках предложенных условий и требований, корректировать свои действия в соответствии с изменяющейся ситуацией;</w:t>
      </w:r>
    </w:p>
    <w:p w:rsidR="00F565FC" w:rsidRDefault="00F565FC" w:rsidP="00F565FC">
      <w:pPr>
        <w:widowControl w:val="0"/>
        <w:numPr>
          <w:ilvl w:val="0"/>
          <w:numId w:val="5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lastRenderedPageBreak/>
        <w:t xml:space="preserve">  умение оценивать правильность выполнения учебной зада</w:t>
      </w:r>
      <w:r>
        <w:rPr>
          <w:color w:val="000000"/>
          <w:spacing w:val="2"/>
        </w:rPr>
        <w:softHyphen/>
        <w:t>чи, собственные возможности её решения;</w:t>
      </w:r>
    </w:p>
    <w:p w:rsidR="00F565FC" w:rsidRDefault="00F565FC" w:rsidP="00F565FC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426" w:right="67"/>
        <w:jc w:val="both"/>
        <w:rPr>
          <w:color w:val="000000"/>
          <w:spacing w:val="2"/>
        </w:rPr>
      </w:pPr>
      <w:r>
        <w:rPr>
          <w:color w:val="000000"/>
          <w:spacing w:val="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565FC" w:rsidRDefault="00F565FC" w:rsidP="00F565FC">
      <w:pPr>
        <w:widowControl w:val="0"/>
        <w:numPr>
          <w:ilvl w:val="0"/>
          <w:numId w:val="5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умение определять понятия, создавать обобщения, устанав</w:t>
      </w:r>
      <w:r>
        <w:rPr>
          <w:color w:val="000000"/>
          <w:spacing w:val="2"/>
        </w:rPr>
        <w:softHyphen/>
        <w:t>ливать аналогии, классифицировать,  самостоятельно выби</w:t>
      </w:r>
      <w:r>
        <w:rPr>
          <w:color w:val="000000"/>
          <w:spacing w:val="2"/>
        </w:rPr>
        <w:softHyphen/>
        <w:t xml:space="preserve">рать основания и критерии для классификации, устанавливать причинно-следственные связи, строить </w:t>
      </w:r>
      <w:proofErr w:type="gramStart"/>
      <w:r>
        <w:rPr>
          <w:color w:val="000000"/>
          <w:spacing w:val="2"/>
        </w:rPr>
        <w:t>логическое рассужде</w:t>
      </w:r>
      <w:r>
        <w:rPr>
          <w:color w:val="000000"/>
          <w:spacing w:val="2"/>
        </w:rPr>
        <w:softHyphen/>
        <w:t>ние</w:t>
      </w:r>
      <w:proofErr w:type="gramEnd"/>
      <w:r>
        <w:rPr>
          <w:color w:val="000000"/>
          <w:spacing w:val="2"/>
        </w:rPr>
        <w:t>, умозаключение (индуктивное, дедуктивное и по анало</w:t>
      </w:r>
      <w:r>
        <w:rPr>
          <w:color w:val="000000"/>
          <w:spacing w:val="2"/>
        </w:rPr>
        <w:softHyphen/>
        <w:t>гии) и делать выводы;</w:t>
      </w:r>
    </w:p>
    <w:p w:rsidR="00F565FC" w:rsidRDefault="00F565FC" w:rsidP="00F565FC">
      <w:pPr>
        <w:widowControl w:val="0"/>
        <w:numPr>
          <w:ilvl w:val="0"/>
          <w:numId w:val="5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умение создавать, применять и преобразовывать знаки и символы, модели и схемы для решения учебных и познава</w:t>
      </w:r>
      <w:r>
        <w:rPr>
          <w:color w:val="000000"/>
          <w:spacing w:val="2"/>
        </w:rPr>
        <w:softHyphen/>
        <w:t>тельных задач;</w:t>
      </w:r>
    </w:p>
    <w:p w:rsidR="00F565FC" w:rsidRDefault="00F565FC" w:rsidP="00F565FC">
      <w:pPr>
        <w:widowControl w:val="0"/>
        <w:numPr>
          <w:ilvl w:val="0"/>
          <w:numId w:val="5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смысловое чтение;</w:t>
      </w:r>
    </w:p>
    <w:p w:rsidR="00F565FC" w:rsidRDefault="00F565FC" w:rsidP="00F565FC">
      <w:pPr>
        <w:widowControl w:val="0"/>
        <w:numPr>
          <w:ilvl w:val="0"/>
          <w:numId w:val="5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умение организовывать учебное сотрудничество и совмест</w:t>
      </w:r>
      <w:r>
        <w:rPr>
          <w:color w:val="000000"/>
          <w:spacing w:val="2"/>
        </w:rPr>
        <w:softHyphen/>
        <w:t>ную деятельность с учителем и сверстниками; работать индивидуально и в группе: находить общее решение и разрешать</w:t>
      </w:r>
      <w:r>
        <w:rPr>
          <w:color w:val="000000"/>
          <w:spacing w:val="2"/>
        </w:rPr>
        <w:br/>
        <w:t>конфликты на основе согласования позиций и учёта инте</w:t>
      </w:r>
      <w:r>
        <w:rPr>
          <w:color w:val="000000"/>
          <w:spacing w:val="2"/>
        </w:rPr>
        <w:softHyphen/>
        <w:t>ресов; формулировать,  аргументировать и отстаивать своё мнение;</w:t>
      </w:r>
    </w:p>
    <w:p w:rsidR="00F565FC" w:rsidRDefault="00F565FC" w:rsidP="00F565FC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426" w:right="38"/>
        <w:jc w:val="both"/>
        <w:rPr>
          <w:color w:val="000000"/>
          <w:spacing w:val="2"/>
        </w:rPr>
      </w:pPr>
      <w:r>
        <w:rPr>
          <w:color w:val="000000"/>
          <w:spacing w:val="2"/>
        </w:rPr>
        <w:t>«умение осознанно использовать речевые средства в соответ</w:t>
      </w:r>
      <w:r>
        <w:rPr>
          <w:color w:val="000000"/>
          <w:spacing w:val="2"/>
        </w:rPr>
        <w:softHyphen/>
        <w:t>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</w:t>
      </w:r>
      <w:r>
        <w:rPr>
          <w:color w:val="000000"/>
          <w:spacing w:val="2"/>
        </w:rPr>
        <w:softHyphen/>
        <w:t>логической контекстной речью;</w:t>
      </w:r>
    </w:p>
    <w:p w:rsidR="00F565FC" w:rsidRDefault="00F565FC" w:rsidP="00F565FC">
      <w:pPr>
        <w:widowControl w:val="0"/>
        <w:numPr>
          <w:ilvl w:val="0"/>
          <w:numId w:val="5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 формирование и развитие компетентности в области ис</w:t>
      </w:r>
      <w:r>
        <w:rPr>
          <w:color w:val="000000"/>
          <w:spacing w:val="2"/>
        </w:rPr>
        <w:softHyphen/>
        <w:t>пользования информационно-коммуникационных технологий.</w:t>
      </w:r>
    </w:p>
    <w:p w:rsidR="00F565FC" w:rsidRDefault="00F565FC" w:rsidP="00F565FC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color w:val="000000"/>
          <w:spacing w:val="3"/>
        </w:rPr>
      </w:pPr>
    </w:p>
    <w:p w:rsidR="00F565FC" w:rsidRDefault="00F565FC" w:rsidP="00F565FC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2"/>
        </w:rPr>
      </w:pPr>
      <w:r>
        <w:rPr>
          <w:bCs/>
          <w:color w:val="000000"/>
          <w:spacing w:val="3"/>
        </w:rPr>
        <w:t xml:space="preserve">Предметные  результаты </w:t>
      </w:r>
      <w:r>
        <w:rPr>
          <w:color w:val="000000"/>
          <w:spacing w:val="2"/>
        </w:rPr>
        <w:t>выпускников  по литературе выражаются в следующем: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 понимание   ключевых   проблем   изученных   произведений русского фольклора и фольклора других народов, древнерус</w:t>
      </w:r>
      <w:r>
        <w:rPr>
          <w:color w:val="000000"/>
          <w:spacing w:val="2"/>
        </w:rPr>
        <w:softHyphen/>
        <w:t>ской литературы, литературы XVIII века, русских писателей XIX—XX веков,  литературы   народов  России   и  зарубежной</w:t>
      </w:r>
      <w:r>
        <w:rPr>
          <w:color w:val="000000"/>
          <w:spacing w:val="2"/>
        </w:rPr>
        <w:br/>
        <w:t>литературы;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понимание связи литературных произведений с эпохой их написания, выявление  заложенных в них вневременных, не</w:t>
      </w:r>
      <w:r>
        <w:rPr>
          <w:color w:val="000000"/>
          <w:spacing w:val="2"/>
        </w:rPr>
        <w:softHyphen/>
        <w:t xml:space="preserve"> преходящих нравственных ценностей и их современного зву</w:t>
      </w:r>
      <w:r>
        <w:rPr>
          <w:color w:val="000000"/>
          <w:spacing w:val="2"/>
        </w:rPr>
        <w:softHyphen/>
        <w:t>чания;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умение анализировать литературное произведение: опреде</w:t>
      </w:r>
      <w:r>
        <w:rPr>
          <w:color w:val="000000"/>
          <w:spacing w:val="2"/>
        </w:rPr>
        <w:softHyphen/>
        <w:t>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определение в произведении элементов сюжета, компози</w:t>
      </w:r>
      <w:r>
        <w:rPr>
          <w:color w:val="000000"/>
          <w:spacing w:val="2"/>
        </w:rPr>
        <w:softHyphen/>
        <w:t>ции, изобразительно-выразительных средств языка, понима</w:t>
      </w:r>
      <w:r>
        <w:rPr>
          <w:color w:val="000000"/>
          <w:spacing w:val="2"/>
        </w:rPr>
        <w:softHyphen/>
        <w:t>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</w:t>
      </w:r>
      <w:r>
        <w:rPr>
          <w:color w:val="000000"/>
          <w:spacing w:val="2"/>
        </w:rPr>
        <w:softHyphen/>
        <w:t>зе литературного произведения;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приобщение к духовно-нравственным  ценностям русской литературы и культуры,  сопоставление их с духовно-нрав</w:t>
      </w:r>
      <w:r>
        <w:rPr>
          <w:color w:val="000000"/>
          <w:spacing w:val="2"/>
        </w:rPr>
        <w:softHyphen/>
        <w:t>ственными ценностями других народов;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формулирование собственного отношения к произведениям литературы, их оценка;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собственная интерпретация (в отдельных случаях) изучен</w:t>
      </w:r>
      <w:r>
        <w:rPr>
          <w:color w:val="000000"/>
          <w:spacing w:val="2"/>
        </w:rPr>
        <w:softHyphen/>
        <w:t>ных литературных произведений;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понимание авторской позиции и своё отношение к ней;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и восприятие на слух литературных произведений разных жанров, осмысленное чтение и адекватное восприятие; а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</w:t>
      </w:r>
      <w:r>
        <w:rPr>
          <w:color w:val="000000"/>
          <w:spacing w:val="2"/>
        </w:rPr>
        <w:lastRenderedPageBreak/>
        <w:t xml:space="preserve">создавать устные монологические высказывания разного типа, вести диалог; 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>написание   изложений и  сочинений на темы,  связанные с тематикой, проблематикой изученных произведений; класс</w:t>
      </w:r>
      <w:r>
        <w:rPr>
          <w:color w:val="000000"/>
          <w:spacing w:val="2"/>
        </w:rPr>
        <w:softHyphen/>
        <w:t>ные и домашние творческие работы; рефераты на литератур</w:t>
      </w:r>
      <w:r>
        <w:rPr>
          <w:color w:val="000000"/>
          <w:spacing w:val="2"/>
        </w:rPr>
        <w:softHyphen/>
        <w:t>ные и общекультурные темы;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>понимание образной природы литературы как явления сло</w:t>
      </w:r>
      <w:r>
        <w:rPr>
          <w:color w:val="000000"/>
          <w:spacing w:val="2"/>
        </w:rPr>
        <w:softHyphen/>
        <w:t>весного искусства; эстетическое восприятие произведений ли</w:t>
      </w:r>
      <w:r>
        <w:rPr>
          <w:color w:val="000000"/>
          <w:spacing w:val="2"/>
        </w:rPr>
        <w:softHyphen/>
        <w:t>тературы; формирование эстетического вкуса;</w:t>
      </w:r>
    </w:p>
    <w:p w:rsidR="00F565FC" w:rsidRDefault="00F565FC" w:rsidP="00F565FC">
      <w:pPr>
        <w:widowControl w:val="0"/>
        <w:numPr>
          <w:ilvl w:val="0"/>
          <w:numId w:val="6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left="426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  понимание  русского слова в его эстетической   функции, роли изобразительно-выразительных языковых сре</w:t>
      </w:r>
      <w:proofErr w:type="gramStart"/>
      <w:r>
        <w:rPr>
          <w:color w:val="000000"/>
          <w:spacing w:val="2"/>
        </w:rPr>
        <w:t>дств в с</w:t>
      </w:r>
      <w:proofErr w:type="gramEnd"/>
      <w:r>
        <w:rPr>
          <w:color w:val="000000"/>
          <w:spacing w:val="2"/>
        </w:rPr>
        <w:t>оз</w:t>
      </w:r>
      <w:r>
        <w:rPr>
          <w:color w:val="000000"/>
          <w:spacing w:val="2"/>
        </w:rPr>
        <w:softHyphen/>
        <w:t>дании художественных образов литературных произведений.</w:t>
      </w:r>
    </w:p>
    <w:p w:rsidR="00F565FC" w:rsidRDefault="00F565FC" w:rsidP="00231920">
      <w:pPr>
        <w:spacing w:after="200"/>
        <w:rPr>
          <w:b/>
          <w:bCs/>
        </w:rPr>
      </w:pPr>
      <w:r>
        <w:rPr>
          <w:b/>
          <w:bCs/>
        </w:rPr>
        <w:t>   </w:t>
      </w:r>
    </w:p>
    <w:p w:rsidR="00F565FC" w:rsidRDefault="00F565FC" w:rsidP="00F565FC">
      <w:pPr>
        <w:spacing w:after="200"/>
        <w:rPr>
          <w:rFonts w:eastAsia="Calibri"/>
          <w:lang w:eastAsia="en-US"/>
        </w:rPr>
      </w:pPr>
      <w:r>
        <w:rPr>
          <w:b/>
          <w:bCs/>
        </w:rPr>
        <w:t>   Виды деятельности:</w:t>
      </w:r>
      <w:r>
        <w:t> </w:t>
      </w:r>
      <w:r>
        <w:br/>
        <w:t>      </w:t>
      </w:r>
      <w:r>
        <w:rPr>
          <w:i/>
          <w:iCs/>
        </w:rPr>
        <w:t>а)</w:t>
      </w:r>
      <w:r>
        <w:t> </w:t>
      </w:r>
      <w:r>
        <w:rPr>
          <w:i/>
          <w:iCs/>
        </w:rPr>
        <w:t>чтение</w:t>
      </w:r>
      <w:r>
        <w:br/>
        <w:t>      • Чтение литературных произведений, включенных в программу.</w:t>
      </w:r>
      <w:r>
        <w:br/>
        <w:t>      • Выразительное чтение (в том числе наизусть) лирических стихотворений, отрывков из художественной прозы, монологов из драматических произведений.</w:t>
      </w:r>
      <w:r>
        <w:br/>
        <w:t>      • Чтение по ролям фрагментов драматических произведений. </w:t>
      </w:r>
      <w:r>
        <w:br/>
        <w:t>      •</w:t>
      </w:r>
      <w:r>
        <w:rPr>
          <w:rFonts w:eastAsia="Calibri"/>
          <w:lang w:eastAsia="en-US"/>
        </w:rPr>
        <w:t xml:space="preserve"> Знать основные факты жизни и творчества писателей-классиков XIX –</w:t>
      </w:r>
      <w:r w:rsidRPr="00F565FC"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XX</w:t>
      </w:r>
      <w:proofErr w:type="gramStart"/>
      <w:r>
        <w:rPr>
          <w:rFonts w:eastAsia="Calibri"/>
          <w:lang w:eastAsia="en-US"/>
        </w:rPr>
        <w:t>в</w:t>
      </w:r>
      <w:proofErr w:type="spellEnd"/>
      <w:proofErr w:type="gramEnd"/>
      <w:r>
        <w:rPr>
          <w:rFonts w:eastAsia="Calibri"/>
          <w:lang w:eastAsia="en-US"/>
        </w:rPr>
        <w:t>., этапы их творческой эволюции</w:t>
      </w:r>
      <w:r>
        <w:br/>
        <w:t>      • Чтение справочной литературы.</w:t>
      </w:r>
      <w:r>
        <w:br/>
        <w:t>      </w:t>
      </w:r>
      <w:r>
        <w:rPr>
          <w:i/>
          <w:iCs/>
        </w:rPr>
        <w:t>б)</w:t>
      </w:r>
      <w:r>
        <w:t> </w:t>
      </w:r>
      <w:r>
        <w:rPr>
          <w:i/>
          <w:iCs/>
        </w:rPr>
        <w:t>анализ</w:t>
      </w:r>
      <w:r>
        <w:br/>
        <w:t>      • Выявление в литературном произведении художественных образов разного вида и установление системных отношений между ними, определение основного принципа построения системы образов.</w:t>
      </w:r>
      <w:r>
        <w:br/>
        <w:t>      • Общая характеристика художественного мира произведения (системы образов, предметного мира, природных образов, образа события, образа социальной группы).</w:t>
      </w:r>
      <w:r>
        <w:br/>
        <w:t>      • Различение эпических, лирических, драматических, лиро-эпических и лирико-драматических произведений.</w:t>
      </w:r>
      <w:r>
        <w:br/>
        <w:t>      • Определение жанра произведения и жанровой разновидности.</w:t>
      </w:r>
      <w:r>
        <w:br/>
        <w:t>      • Сопоставление литературных произведений определенного жанра (ода, комедия) с жанровой традицией.</w:t>
      </w:r>
      <w:r>
        <w:br/>
        <w:t>      • Анализ жанрового своеобразия литературного произведения.</w:t>
      </w:r>
      <w:r>
        <w:br/>
        <w:t>      • Соотнесение произведения с литературным направлением (классицизмом, сентиментализмом, романтизмом, реализмом).</w:t>
      </w:r>
      <w:r>
        <w:br/>
        <w:t>      • Выявление признаков отдельных жанров (оды, трагедии, комедии, повести) в литературном произведении.</w:t>
      </w:r>
      <w:r>
        <w:br/>
        <w:t>      • </w:t>
      </w:r>
      <w:r>
        <w:rPr>
          <w:rFonts w:eastAsia="Calibri"/>
          <w:lang w:eastAsia="en-US"/>
        </w:rPr>
        <w:t xml:space="preserve">Знать основные закономерности историко-литературного процесса; сведения об отдельных периодах его развития; черты литературных </w:t>
      </w:r>
      <w:proofErr w:type="spellStart"/>
      <w:r>
        <w:rPr>
          <w:rFonts w:eastAsia="Calibri"/>
          <w:lang w:eastAsia="en-US"/>
        </w:rPr>
        <w:t>направлений</w:t>
      </w:r>
      <w:proofErr w:type="gramStart"/>
      <w:r>
        <w:rPr>
          <w:rFonts w:eastAsia="Calibri"/>
          <w:lang w:eastAsia="en-US"/>
        </w:rPr>
        <w:t>;о</w:t>
      </w:r>
      <w:proofErr w:type="gramEnd"/>
      <w:r>
        <w:rPr>
          <w:rFonts w:eastAsia="Calibri"/>
          <w:lang w:eastAsia="en-US"/>
        </w:rPr>
        <w:t>сновные</w:t>
      </w:r>
      <w:proofErr w:type="spellEnd"/>
      <w:r>
        <w:rPr>
          <w:rFonts w:eastAsia="Calibri"/>
          <w:lang w:eastAsia="en-US"/>
        </w:rPr>
        <w:t xml:space="preserve"> теоретико-литературные понятия;</w:t>
      </w:r>
    </w:p>
    <w:p w:rsidR="00F565FC" w:rsidRDefault="00F565FC" w:rsidP="00231920">
      <w:pPr>
        <w:spacing w:after="200"/>
      </w:pPr>
      <w:r>
        <w:t xml:space="preserve">    • Характеристика тематики и проблематики произведения в соотнесении с его жанром и литературным направлением.</w:t>
      </w:r>
    </w:p>
    <w:p w:rsidR="00F565FC" w:rsidRDefault="00F565FC" w:rsidP="00F565FC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основные закономерности историко-литературного процесса; сведения об отдельных периодах его развития; черты литературных направлений;</w:t>
      </w:r>
    </w:p>
    <w:p w:rsidR="00F565FC" w:rsidRDefault="00F565FC" w:rsidP="00F565FC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-основные теоретико-литературные понятия;</w:t>
      </w:r>
    </w:p>
    <w:p w:rsidR="00F565FC" w:rsidRDefault="00F565FC" w:rsidP="00910239">
      <w:pPr>
        <w:spacing w:after="200"/>
        <w:rPr>
          <w:i/>
          <w:iCs/>
        </w:rPr>
      </w:pPr>
      <w:r>
        <w:br/>
        <w:t>      </w:t>
      </w:r>
      <w:r>
        <w:rPr>
          <w:i/>
          <w:iCs/>
        </w:rPr>
        <w:t>в)</w:t>
      </w:r>
      <w:r>
        <w:t> </w:t>
      </w:r>
      <w:r>
        <w:rPr>
          <w:i/>
          <w:iCs/>
        </w:rPr>
        <w:t>развитие устной и письменной речи</w:t>
      </w:r>
      <w:r>
        <w:br/>
        <w:t>      • Устный и письменный ответ на вопрос об особенностях построения системы образов в произведении.</w:t>
      </w:r>
      <w:r>
        <w:br/>
      </w:r>
      <w:r>
        <w:lastRenderedPageBreak/>
        <w:t>      • Составление плана и подбор цитат к устной характеристике художественного мира произведения.</w:t>
      </w:r>
      <w:r>
        <w:br/>
        <w:t>      • Сочинение об образе социальной группы в произведении.</w:t>
      </w:r>
      <w:r>
        <w:br/>
        <w:t>      • Составление плана сочинения о жанровом своеобразии литературного произведения и его соотношении с жанровой традицией.</w:t>
      </w:r>
      <w:r>
        <w:br/>
        <w:t>      • Устное рассуждение о чертах литературного направления в конкретном произведении.</w:t>
      </w:r>
      <w:r>
        <w:br/>
        <w:t>      • Сообщение о биографии писателя и об истории создания произведения с использованием справочной литературы и ресурсов Интернета.</w:t>
      </w:r>
      <w:r>
        <w:br/>
        <w:t>      • Обсуждение нравственных проблем, поднятых в произведении.</w:t>
      </w:r>
      <w:r>
        <w:br/>
        <w:t>      • Сочинение о смысле заглавия в литературном произведении.</w:t>
      </w:r>
      <w:r>
        <w:br/>
        <w:t>      • Устные рекомендации по внеклассному чтению произведений определенного жанра.</w:t>
      </w:r>
      <w:r>
        <w:br/>
        <w:t>      • Рецензия на театральную постановку или кинематографическую версию драматического произведения.</w:t>
      </w:r>
      <w:r>
        <w:br/>
        <w:t>      • Стилизация в жанре оды, послания, эпиграммы.</w:t>
      </w:r>
      <w:r>
        <w:br/>
      </w:r>
    </w:p>
    <w:p w:rsidR="00607668" w:rsidRPr="00F565FC" w:rsidRDefault="00231920" w:rsidP="00F565FC">
      <w:pPr>
        <w:spacing w:after="200"/>
        <w:rPr>
          <w:i/>
          <w:iCs/>
        </w:rPr>
      </w:pPr>
      <w:r>
        <w:t xml:space="preserve">     </w:t>
      </w:r>
      <w:r w:rsidR="00910239">
        <w:t xml:space="preserve">                                        </w:t>
      </w:r>
      <w:r w:rsidR="00607668">
        <w:t>Тематическое планирование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6096"/>
        <w:gridCol w:w="992"/>
        <w:gridCol w:w="1134"/>
        <w:gridCol w:w="674"/>
      </w:tblGrid>
      <w:tr w:rsidR="00607668" w:rsidRPr="00607668" w:rsidTr="00607668">
        <w:tc>
          <w:tcPr>
            <w:tcW w:w="675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  <w:r w:rsidRPr="00607668">
              <w:rPr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  <w:r w:rsidRPr="00607668">
              <w:rPr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  <w:r w:rsidRPr="00607668">
              <w:rPr>
                <w:sz w:val="24"/>
                <w:szCs w:val="24"/>
              </w:rPr>
              <w:t>Количество в часах</w:t>
            </w:r>
          </w:p>
        </w:tc>
        <w:tc>
          <w:tcPr>
            <w:tcW w:w="1134" w:type="dxa"/>
          </w:tcPr>
          <w:p w:rsidR="00607668" w:rsidRPr="00607668" w:rsidRDefault="00607668" w:rsidP="00607668">
            <w:pPr>
              <w:jc w:val="center"/>
              <w:rPr>
                <w:sz w:val="24"/>
                <w:szCs w:val="24"/>
              </w:rPr>
            </w:pPr>
            <w:r w:rsidRPr="00607668">
              <w:rPr>
                <w:sz w:val="24"/>
                <w:szCs w:val="24"/>
              </w:rPr>
              <w:t>Количество</w:t>
            </w:r>
          </w:p>
          <w:p w:rsidR="00607668" w:rsidRPr="00607668" w:rsidRDefault="00607668" w:rsidP="00607668">
            <w:pPr>
              <w:jc w:val="center"/>
              <w:rPr>
                <w:sz w:val="24"/>
                <w:szCs w:val="24"/>
              </w:rPr>
            </w:pPr>
            <w:proofErr w:type="spellStart"/>
            <w:r w:rsidRPr="00607668">
              <w:rPr>
                <w:sz w:val="24"/>
                <w:szCs w:val="24"/>
              </w:rPr>
              <w:t>практ</w:t>
            </w:r>
            <w:proofErr w:type="gramStart"/>
            <w:r w:rsidRPr="00607668">
              <w:rPr>
                <w:sz w:val="24"/>
                <w:szCs w:val="24"/>
              </w:rPr>
              <w:t>.р</w:t>
            </w:r>
            <w:proofErr w:type="gramEnd"/>
            <w:r w:rsidRPr="00607668">
              <w:rPr>
                <w:sz w:val="24"/>
                <w:szCs w:val="24"/>
              </w:rPr>
              <w:t>абот</w:t>
            </w:r>
            <w:proofErr w:type="spellEnd"/>
          </w:p>
        </w:tc>
        <w:tc>
          <w:tcPr>
            <w:tcW w:w="674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  <w:r w:rsidRPr="00607668">
              <w:rPr>
                <w:sz w:val="24"/>
                <w:szCs w:val="24"/>
              </w:rPr>
              <w:t>Сроки</w:t>
            </w:r>
          </w:p>
        </w:tc>
      </w:tr>
      <w:tr w:rsidR="00607668" w:rsidRPr="00607668" w:rsidTr="00607668">
        <w:tc>
          <w:tcPr>
            <w:tcW w:w="675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  <w:r w:rsidRPr="00607668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607668" w:rsidRPr="000B7C40" w:rsidRDefault="00C236F3" w:rsidP="00607668">
            <w:pPr>
              <w:rPr>
                <w:b/>
                <w:sz w:val="24"/>
                <w:szCs w:val="24"/>
              </w:rPr>
            </w:pPr>
            <w:r w:rsidRPr="000B7C40">
              <w:rPr>
                <w:b/>
                <w:sz w:val="24"/>
                <w:szCs w:val="24"/>
              </w:rPr>
              <w:t>Особенности литературного процесса рубежа эпох</w:t>
            </w:r>
          </w:p>
        </w:tc>
        <w:tc>
          <w:tcPr>
            <w:tcW w:w="992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  <w:tc>
          <w:tcPr>
            <w:tcW w:w="674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</w:tr>
      <w:tr w:rsidR="00607668" w:rsidRPr="00607668" w:rsidTr="00607668">
        <w:tc>
          <w:tcPr>
            <w:tcW w:w="675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  <w:r w:rsidRPr="00607668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607668" w:rsidRPr="00607668" w:rsidRDefault="00C236F3" w:rsidP="0060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развития русской литературы</w:t>
            </w:r>
          </w:p>
        </w:tc>
        <w:tc>
          <w:tcPr>
            <w:tcW w:w="992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  <w:tc>
          <w:tcPr>
            <w:tcW w:w="674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</w:tr>
      <w:tr w:rsidR="00607668" w:rsidRPr="00607668" w:rsidTr="00607668">
        <w:tc>
          <w:tcPr>
            <w:tcW w:w="675" w:type="dxa"/>
          </w:tcPr>
          <w:p w:rsidR="00607668" w:rsidRPr="00607668" w:rsidRDefault="00C236F3" w:rsidP="0060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607668" w:rsidRPr="00607668" w:rsidRDefault="00C236F3" w:rsidP="0060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Национальные особенности основных направлений развития литературы</w:t>
            </w:r>
          </w:p>
        </w:tc>
        <w:tc>
          <w:tcPr>
            <w:tcW w:w="992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  <w:tc>
          <w:tcPr>
            <w:tcW w:w="674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</w:tr>
      <w:tr w:rsidR="00607668" w:rsidRPr="00607668" w:rsidTr="00607668">
        <w:tc>
          <w:tcPr>
            <w:tcW w:w="675" w:type="dxa"/>
          </w:tcPr>
          <w:p w:rsidR="00607668" w:rsidRPr="00607668" w:rsidRDefault="00C236F3" w:rsidP="0060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607668" w:rsidRPr="00607668" w:rsidRDefault="00C236F3" w:rsidP="0060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Поэтический мир </w:t>
            </w:r>
            <w:r w:rsidRPr="00396728">
              <w:rPr>
                <w:b/>
                <w:sz w:val="24"/>
                <w:szCs w:val="24"/>
              </w:rPr>
              <w:t>И.А.Бунина</w:t>
            </w:r>
          </w:p>
        </w:tc>
        <w:tc>
          <w:tcPr>
            <w:tcW w:w="992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  <w:tc>
          <w:tcPr>
            <w:tcW w:w="674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</w:tr>
      <w:tr w:rsidR="00607668" w:rsidRPr="00607668" w:rsidTr="00607668">
        <w:tc>
          <w:tcPr>
            <w:tcW w:w="675" w:type="dxa"/>
          </w:tcPr>
          <w:p w:rsidR="00607668" w:rsidRPr="00607668" w:rsidRDefault="00C236F3" w:rsidP="0060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07668" w:rsidRPr="00607668" w:rsidRDefault="00C236F3" w:rsidP="0060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поэтического мира и музыкальности прозы И.А.Бунина</w:t>
            </w:r>
          </w:p>
        </w:tc>
        <w:tc>
          <w:tcPr>
            <w:tcW w:w="992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  <w:tc>
          <w:tcPr>
            <w:tcW w:w="674" w:type="dxa"/>
          </w:tcPr>
          <w:p w:rsidR="00607668" w:rsidRPr="00607668" w:rsidRDefault="00607668" w:rsidP="00607668">
            <w:pPr>
              <w:rPr>
                <w:sz w:val="24"/>
                <w:szCs w:val="24"/>
              </w:rPr>
            </w:pPr>
          </w:p>
        </w:tc>
      </w:tr>
      <w:tr w:rsidR="00607668" w:rsidTr="00607668">
        <w:tc>
          <w:tcPr>
            <w:tcW w:w="675" w:type="dxa"/>
          </w:tcPr>
          <w:p w:rsidR="00607668" w:rsidRDefault="00C236F3" w:rsidP="00607668">
            <w:r>
              <w:t>6</w:t>
            </w:r>
          </w:p>
        </w:tc>
        <w:tc>
          <w:tcPr>
            <w:tcW w:w="6096" w:type="dxa"/>
          </w:tcPr>
          <w:p w:rsidR="00607668" w:rsidRDefault="00C236F3" w:rsidP="00607668">
            <w:r>
              <w:t>Философское осмысление окружающего мира в лирик</w:t>
            </w:r>
            <w:proofErr w:type="gramStart"/>
            <w:r>
              <w:t>е(</w:t>
            </w:r>
            <w:proofErr w:type="gramEnd"/>
            <w:r>
              <w:t>«Крещенская ночь», «Песня», «Одиночество», «Последний шмель», «Собака»)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293657" w:rsidP="00607668">
            <w:r>
              <w:t>7-8</w:t>
            </w:r>
          </w:p>
        </w:tc>
        <w:tc>
          <w:tcPr>
            <w:tcW w:w="6096" w:type="dxa"/>
          </w:tcPr>
          <w:p w:rsidR="00607668" w:rsidRDefault="00293657" w:rsidP="00607668">
            <w:r>
              <w:t>Социально-философские обобщения в рассказе И.А.Бунина «Господин из Сан-Франциско»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293657" w:rsidP="00607668">
            <w:r>
              <w:t>2</w:t>
            </w:r>
          </w:p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293657" w:rsidP="00607668">
            <w:r>
              <w:t>9-10</w:t>
            </w:r>
          </w:p>
        </w:tc>
        <w:tc>
          <w:tcPr>
            <w:tcW w:w="6096" w:type="dxa"/>
          </w:tcPr>
          <w:p w:rsidR="00607668" w:rsidRDefault="00293657" w:rsidP="00607668">
            <w:r>
              <w:t>Цикл «Темные аллеи»</w:t>
            </w:r>
            <w:proofErr w:type="gramStart"/>
            <w:r>
              <w:t>.Л</w:t>
            </w:r>
            <w:proofErr w:type="gramEnd"/>
            <w:r>
              <w:t>юбовь в прозе Бунина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293657" w:rsidP="00607668">
            <w:r>
              <w:t>11-12</w:t>
            </w:r>
          </w:p>
        </w:tc>
        <w:tc>
          <w:tcPr>
            <w:tcW w:w="6096" w:type="dxa"/>
          </w:tcPr>
          <w:p w:rsidR="00293657" w:rsidRDefault="00293657" w:rsidP="00607668">
            <w:r>
              <w:t xml:space="preserve">Анализ рассказа «Чистый понедельник». </w:t>
            </w:r>
          </w:p>
          <w:p w:rsidR="00607668" w:rsidRDefault="00293657" w:rsidP="00607668">
            <w:r>
              <w:t>Письменная работа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293657" w:rsidP="00607668">
            <w:r>
              <w:t>2</w:t>
            </w:r>
          </w:p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293657" w:rsidP="00607668">
            <w:r>
              <w:t>13</w:t>
            </w:r>
          </w:p>
        </w:tc>
        <w:tc>
          <w:tcPr>
            <w:tcW w:w="6096" w:type="dxa"/>
          </w:tcPr>
          <w:p w:rsidR="00607668" w:rsidRDefault="00293657" w:rsidP="00607668">
            <w:r>
              <w:t xml:space="preserve">Жизнь и творчество </w:t>
            </w:r>
            <w:r w:rsidRPr="00396728">
              <w:rPr>
                <w:b/>
              </w:rPr>
              <w:t>А.И.Куприна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293657" w:rsidP="00607668">
            <w:r>
              <w:t>14.</w:t>
            </w:r>
          </w:p>
        </w:tc>
        <w:tc>
          <w:tcPr>
            <w:tcW w:w="6096" w:type="dxa"/>
          </w:tcPr>
          <w:p w:rsidR="00607668" w:rsidRDefault="00293657" w:rsidP="00607668">
            <w:r>
              <w:t>Повесть «Гранатовый браслет». Мир человеческих чу</w:t>
            </w:r>
            <w:proofErr w:type="gramStart"/>
            <w:r>
              <w:t>вств в п</w:t>
            </w:r>
            <w:proofErr w:type="gramEnd"/>
            <w:r>
              <w:t>овести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293657" w:rsidP="00607668">
            <w:r>
              <w:t>15-16</w:t>
            </w:r>
          </w:p>
        </w:tc>
        <w:tc>
          <w:tcPr>
            <w:tcW w:w="6096" w:type="dxa"/>
          </w:tcPr>
          <w:p w:rsidR="00607668" w:rsidRDefault="00293657" w:rsidP="00607668">
            <w:r>
              <w:t>Повесть А.И.Куприна «Олеся». Содержание, идейный замысел, творческая манера писателя. Поэтическое изображение природы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293657" w:rsidP="00607668">
            <w:r>
              <w:t>17-18</w:t>
            </w:r>
          </w:p>
        </w:tc>
        <w:tc>
          <w:tcPr>
            <w:tcW w:w="6096" w:type="dxa"/>
          </w:tcPr>
          <w:p w:rsidR="00607668" w:rsidRDefault="003045B4" w:rsidP="00607668">
            <w:r>
              <w:t>Особенности творческого пути Л.Н.Андреева. Герои рассказов Андреева в поисках истины.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045B4" w:rsidP="00607668">
            <w:r>
              <w:t>19</w:t>
            </w:r>
          </w:p>
        </w:tc>
        <w:tc>
          <w:tcPr>
            <w:tcW w:w="6096" w:type="dxa"/>
          </w:tcPr>
          <w:p w:rsidR="00607668" w:rsidRDefault="003045B4" w:rsidP="00607668">
            <w:r>
              <w:t xml:space="preserve">Жизнь и творчество </w:t>
            </w:r>
            <w:r w:rsidRPr="00396728">
              <w:rPr>
                <w:b/>
              </w:rPr>
              <w:t>М.Горького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045B4" w:rsidP="00607668">
            <w:r>
              <w:t>20</w:t>
            </w:r>
          </w:p>
        </w:tc>
        <w:tc>
          <w:tcPr>
            <w:tcW w:w="6096" w:type="dxa"/>
          </w:tcPr>
          <w:p w:rsidR="00607668" w:rsidRDefault="003045B4" w:rsidP="00607668">
            <w:r>
              <w:t>Новаторство Горького-драматурга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045B4" w:rsidP="00607668">
            <w:r>
              <w:t>21-22</w:t>
            </w:r>
          </w:p>
        </w:tc>
        <w:tc>
          <w:tcPr>
            <w:tcW w:w="6096" w:type="dxa"/>
          </w:tcPr>
          <w:p w:rsidR="00607668" w:rsidRDefault="003045B4" w:rsidP="00607668">
            <w:r>
              <w:t>Своеобразие драматургического конфликта в пьесе «На дне»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045B4" w:rsidP="00607668">
            <w:r>
              <w:t>23</w:t>
            </w:r>
          </w:p>
        </w:tc>
        <w:tc>
          <w:tcPr>
            <w:tcW w:w="6096" w:type="dxa"/>
          </w:tcPr>
          <w:p w:rsidR="00607668" w:rsidRDefault="003045B4" w:rsidP="00607668">
            <w:r>
              <w:t>Философский аспект пь</w:t>
            </w:r>
            <w:r w:rsidR="00133B9F">
              <w:t>е</w:t>
            </w:r>
            <w:r>
              <w:t>сы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045B4" w:rsidP="00607668">
            <w:r>
              <w:t>24-25</w:t>
            </w:r>
          </w:p>
        </w:tc>
        <w:tc>
          <w:tcPr>
            <w:tcW w:w="6096" w:type="dxa"/>
          </w:tcPr>
          <w:p w:rsidR="00607668" w:rsidRDefault="003045B4" w:rsidP="00607668">
            <w:r>
              <w:t>Спор о правде на страницах пьесы «На дне». Проблема смысла жизни в произведении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045B4" w:rsidP="00607668">
            <w:r>
              <w:t>26</w:t>
            </w:r>
          </w:p>
        </w:tc>
        <w:tc>
          <w:tcPr>
            <w:tcW w:w="6096" w:type="dxa"/>
          </w:tcPr>
          <w:p w:rsidR="00607668" w:rsidRDefault="003045B4" w:rsidP="00607668">
            <w:r>
              <w:t>Публицистика</w:t>
            </w:r>
            <w:r w:rsidR="000B7C40">
              <w:t xml:space="preserve"> М.Горького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B7C40" w:rsidP="00607668">
            <w:r>
              <w:lastRenderedPageBreak/>
              <w:t>27-28</w:t>
            </w:r>
          </w:p>
        </w:tc>
        <w:tc>
          <w:tcPr>
            <w:tcW w:w="6096" w:type="dxa"/>
          </w:tcPr>
          <w:p w:rsidR="00607668" w:rsidRDefault="000B7C40" w:rsidP="00607668">
            <w:r>
              <w:t>Р/р</w:t>
            </w:r>
            <w:proofErr w:type="gramStart"/>
            <w:r>
              <w:t>.С</w:t>
            </w:r>
            <w:proofErr w:type="gramEnd"/>
            <w:r>
              <w:t>очинение –рецензия на произведение русской литературы первой половины 20в.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B7C40" w:rsidP="00607668">
            <w:r>
              <w:t>29-30</w:t>
            </w:r>
          </w:p>
        </w:tc>
        <w:tc>
          <w:tcPr>
            <w:tcW w:w="6096" w:type="dxa"/>
          </w:tcPr>
          <w:p w:rsidR="000B7C40" w:rsidRDefault="000B7C40" w:rsidP="00607668">
            <w:r w:rsidRPr="000B7C40">
              <w:rPr>
                <w:b/>
              </w:rPr>
              <w:t>Русская поэзия серебряного века</w:t>
            </w:r>
            <w:r>
              <w:t xml:space="preserve">. </w:t>
            </w:r>
          </w:p>
          <w:p w:rsidR="00607668" w:rsidRDefault="000B7C40" w:rsidP="00607668">
            <w:r>
              <w:t>Декадентство в русской литературе на рубеже эпох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B7C40" w:rsidP="00607668">
            <w:r>
              <w:t>31</w:t>
            </w:r>
          </w:p>
        </w:tc>
        <w:tc>
          <w:tcPr>
            <w:tcW w:w="6096" w:type="dxa"/>
          </w:tcPr>
          <w:p w:rsidR="00607668" w:rsidRDefault="000B7C40" w:rsidP="00607668">
            <w:r>
              <w:t xml:space="preserve">Символизм как литературное течение начала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B7C40" w:rsidP="00607668">
            <w:r>
              <w:t>32</w:t>
            </w:r>
          </w:p>
        </w:tc>
        <w:tc>
          <w:tcPr>
            <w:tcW w:w="6096" w:type="dxa"/>
          </w:tcPr>
          <w:p w:rsidR="00607668" w:rsidRDefault="000B7C40" w:rsidP="00607668">
            <w:r>
              <w:t xml:space="preserve">Основы эстетики символизма в поэзии </w:t>
            </w:r>
            <w:proofErr w:type="spellStart"/>
            <w:r>
              <w:t>Ш.Бодлера</w:t>
            </w:r>
            <w:proofErr w:type="spellEnd"/>
            <w:r>
              <w:t>, П.Верлена, Э.Верхарна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B7C40" w:rsidP="00607668">
            <w:r>
              <w:t>33-34</w:t>
            </w:r>
          </w:p>
        </w:tc>
        <w:tc>
          <w:tcPr>
            <w:tcW w:w="6096" w:type="dxa"/>
          </w:tcPr>
          <w:p w:rsidR="00607668" w:rsidRDefault="000B7C40" w:rsidP="00607668">
            <w:r w:rsidRPr="00396728">
              <w:rPr>
                <w:b/>
              </w:rPr>
              <w:t>В.Я.Брюсов</w:t>
            </w:r>
            <w:r>
              <w:t xml:space="preserve"> как теоретик символизма. Очерк жизни и творчества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B7C40" w:rsidP="00607668">
            <w:r>
              <w:t>35</w:t>
            </w:r>
          </w:p>
        </w:tc>
        <w:tc>
          <w:tcPr>
            <w:tcW w:w="6096" w:type="dxa"/>
          </w:tcPr>
          <w:p w:rsidR="00607668" w:rsidRDefault="000B7C40" w:rsidP="00607668">
            <w:proofErr w:type="gramStart"/>
            <w:r>
              <w:t>Р</w:t>
            </w:r>
            <w:proofErr w:type="gramEnd"/>
            <w:r>
              <w:t>/р. Анализ произведения поэтов начала 20в.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B7C40" w:rsidP="00607668">
            <w:r>
              <w:t>36-37</w:t>
            </w:r>
          </w:p>
        </w:tc>
        <w:tc>
          <w:tcPr>
            <w:tcW w:w="6096" w:type="dxa"/>
          </w:tcPr>
          <w:p w:rsidR="000B7C40" w:rsidRDefault="000B7C40" w:rsidP="00607668">
            <w:r>
              <w:t xml:space="preserve">Личность и художественный мир </w:t>
            </w:r>
            <w:r w:rsidRPr="00396728">
              <w:rPr>
                <w:b/>
              </w:rPr>
              <w:t>А.Блока</w:t>
            </w:r>
            <w:r w:rsidR="00396728">
              <w:t>. Блок и сим</w:t>
            </w:r>
            <w:r>
              <w:t>волизм.</w:t>
            </w:r>
            <w:r w:rsidR="00133B9F">
              <w:t xml:space="preserve"> </w:t>
            </w:r>
            <w:r>
              <w:t>Поэтический путь Блока и «трилогии вочеловечения»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91A16" w:rsidP="00607668">
            <w:r>
              <w:t>38-39</w:t>
            </w:r>
          </w:p>
        </w:tc>
        <w:tc>
          <w:tcPr>
            <w:tcW w:w="6096" w:type="dxa"/>
          </w:tcPr>
          <w:p w:rsidR="00607668" w:rsidRDefault="00491A16" w:rsidP="00607668">
            <w:r>
              <w:t>Биографическая и философская основа стихов первого тома: «Стихи о Прекрасной Даме». Анализ лирики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91A16" w:rsidP="00607668">
            <w:r>
              <w:t>40-41</w:t>
            </w:r>
          </w:p>
        </w:tc>
        <w:tc>
          <w:tcPr>
            <w:tcW w:w="6096" w:type="dxa"/>
          </w:tcPr>
          <w:p w:rsidR="00607668" w:rsidRDefault="00491A16" w:rsidP="00607668">
            <w:r>
              <w:t>Лирика второго тома. Мир стихий в поэзии А.Блока.</w:t>
            </w:r>
          </w:p>
          <w:p w:rsidR="00491A16" w:rsidRDefault="00491A16" w:rsidP="00607668">
            <w:proofErr w:type="gramStart"/>
            <w:r>
              <w:t>Р</w:t>
            </w:r>
            <w:proofErr w:type="gramEnd"/>
            <w:r>
              <w:t>/р. Анализ стихотворения «Незнакомка»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91A16" w:rsidP="00607668">
            <w:r>
              <w:t>42-43</w:t>
            </w:r>
          </w:p>
        </w:tc>
        <w:tc>
          <w:tcPr>
            <w:tcW w:w="6096" w:type="dxa"/>
          </w:tcPr>
          <w:p w:rsidR="00607668" w:rsidRDefault="00491A16" w:rsidP="00607668">
            <w:r>
              <w:t>Лирика третьего тома. «Страшный мир» в поэзии Блока. «Ночь, улица, фонарь…»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91A16" w:rsidP="00607668">
            <w:r>
              <w:t>44-45</w:t>
            </w:r>
          </w:p>
        </w:tc>
        <w:tc>
          <w:tcPr>
            <w:tcW w:w="6096" w:type="dxa"/>
          </w:tcPr>
          <w:p w:rsidR="00607668" w:rsidRDefault="00491A16" w:rsidP="00607668">
            <w:r>
              <w:t>Лирический герой в лирике А.Блока. Тема Росси</w:t>
            </w:r>
            <w:proofErr w:type="gramStart"/>
            <w:r>
              <w:t>и(</w:t>
            </w:r>
            <w:proofErr w:type="gramEnd"/>
            <w:r>
              <w:t>«Русь», «Россия», «На поле Куликовом», «Коршун»)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91A16" w:rsidP="00607668">
            <w:r>
              <w:t>46-47</w:t>
            </w:r>
          </w:p>
        </w:tc>
        <w:tc>
          <w:tcPr>
            <w:tcW w:w="6096" w:type="dxa"/>
          </w:tcPr>
          <w:p w:rsidR="00607668" w:rsidRDefault="00491A16" w:rsidP="00607668">
            <w:r>
              <w:t>Поэма «Двенадцать». Философская проблематика и своеобразие поэтики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91A16" w:rsidP="00607668">
            <w:r>
              <w:t>48</w:t>
            </w:r>
          </w:p>
        </w:tc>
        <w:tc>
          <w:tcPr>
            <w:tcW w:w="6096" w:type="dxa"/>
          </w:tcPr>
          <w:p w:rsidR="00607668" w:rsidRDefault="00491A16" w:rsidP="00607668">
            <w:r>
              <w:t>Р/р</w:t>
            </w:r>
            <w:proofErr w:type="gramStart"/>
            <w:r>
              <w:t>.С</w:t>
            </w:r>
            <w:proofErr w:type="gramEnd"/>
            <w:r>
              <w:t>истематизация материалов к сочинению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91A16" w:rsidP="00607668">
            <w:r>
              <w:t>49-50</w:t>
            </w:r>
          </w:p>
        </w:tc>
        <w:tc>
          <w:tcPr>
            <w:tcW w:w="6096" w:type="dxa"/>
          </w:tcPr>
          <w:p w:rsidR="00607668" w:rsidRDefault="00491A16" w:rsidP="00607668">
            <w:proofErr w:type="gramStart"/>
            <w:r>
              <w:t>Р</w:t>
            </w:r>
            <w:proofErr w:type="gramEnd"/>
            <w:r>
              <w:t>/р. Сочинение по лирике А.Блока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91A16" w:rsidP="00607668">
            <w:r>
              <w:t>51</w:t>
            </w:r>
          </w:p>
        </w:tc>
        <w:tc>
          <w:tcPr>
            <w:tcW w:w="6096" w:type="dxa"/>
          </w:tcPr>
          <w:p w:rsidR="00607668" w:rsidRDefault="00491A16" w:rsidP="00607668">
            <w:r>
              <w:t xml:space="preserve">Футуризм. Эгофутуристы, </w:t>
            </w:r>
            <w:proofErr w:type="spellStart"/>
            <w:r>
              <w:t>кубофутуристы</w:t>
            </w:r>
            <w:proofErr w:type="spellEnd"/>
            <w:r>
              <w:t>. Эстетические и формальные эксперименты футуристов.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27800" w:rsidP="00607668">
            <w:r>
              <w:t>52</w:t>
            </w:r>
          </w:p>
        </w:tc>
        <w:tc>
          <w:tcPr>
            <w:tcW w:w="6096" w:type="dxa"/>
          </w:tcPr>
          <w:p w:rsidR="00607668" w:rsidRDefault="00327800" w:rsidP="00607668">
            <w:r w:rsidRPr="00396728">
              <w:rPr>
                <w:b/>
              </w:rPr>
              <w:t>И.Северянин</w:t>
            </w:r>
            <w:r>
              <w:t>.</w:t>
            </w:r>
            <w:r w:rsidR="00133B9F">
              <w:t xml:space="preserve"> </w:t>
            </w:r>
            <w:r>
              <w:t>Жизнь и творчество. «Увертюра», «Стансы»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27800" w:rsidP="00607668">
            <w:r>
              <w:t>53</w:t>
            </w:r>
          </w:p>
        </w:tc>
        <w:tc>
          <w:tcPr>
            <w:tcW w:w="6096" w:type="dxa"/>
          </w:tcPr>
          <w:p w:rsidR="00607668" w:rsidRDefault="00327800" w:rsidP="00607668">
            <w:r>
              <w:t>Биография и особенности творческого пути В.Хлебникова. Анализ лирики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27800" w:rsidP="00607668">
            <w:r>
              <w:t>54</w:t>
            </w:r>
          </w:p>
        </w:tc>
        <w:tc>
          <w:tcPr>
            <w:tcW w:w="6096" w:type="dxa"/>
          </w:tcPr>
          <w:p w:rsidR="00607668" w:rsidRDefault="00327800" w:rsidP="00607668">
            <w:r w:rsidRPr="00396728">
              <w:rPr>
                <w:b/>
              </w:rPr>
              <w:t>В.В.Маяковский</w:t>
            </w:r>
            <w:r>
              <w:t>. Новаторский характер и лирический пафос творчества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27800" w:rsidP="00607668">
            <w:r>
              <w:t>55-56</w:t>
            </w:r>
          </w:p>
        </w:tc>
        <w:tc>
          <w:tcPr>
            <w:tcW w:w="6096" w:type="dxa"/>
          </w:tcPr>
          <w:p w:rsidR="00607668" w:rsidRDefault="00327800" w:rsidP="00607668">
            <w:r>
              <w:t>В.В.Маяковский. «Послушайте!», «Флейта-позвоночник», «Хорошее отношение к лошадям», «</w:t>
            </w:r>
            <w:proofErr w:type="spellStart"/>
            <w:r>
              <w:t>Лиличка</w:t>
            </w:r>
            <w:proofErr w:type="spellEnd"/>
            <w:r>
              <w:t>!»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27800" w:rsidP="00607668">
            <w:r>
              <w:t>57-58</w:t>
            </w:r>
          </w:p>
        </w:tc>
        <w:tc>
          <w:tcPr>
            <w:tcW w:w="6096" w:type="dxa"/>
          </w:tcPr>
          <w:p w:rsidR="00607668" w:rsidRDefault="00327800" w:rsidP="00607668">
            <w:r>
              <w:t>В.В.Маяковский. Поэма «Облако в штанах»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27800" w:rsidP="00607668">
            <w:r>
              <w:t>59</w:t>
            </w:r>
          </w:p>
        </w:tc>
        <w:tc>
          <w:tcPr>
            <w:tcW w:w="6096" w:type="dxa"/>
          </w:tcPr>
          <w:p w:rsidR="00607668" w:rsidRDefault="00327800" w:rsidP="00607668">
            <w:r>
              <w:t>Р/р</w:t>
            </w:r>
            <w:proofErr w:type="gramStart"/>
            <w:r>
              <w:t>.А</w:t>
            </w:r>
            <w:proofErr w:type="gramEnd"/>
            <w:r>
              <w:t>нализ произведений поэтов начала 20в.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27800" w:rsidP="00607668">
            <w:r>
              <w:t>60-61</w:t>
            </w:r>
          </w:p>
        </w:tc>
        <w:tc>
          <w:tcPr>
            <w:tcW w:w="6096" w:type="dxa"/>
          </w:tcPr>
          <w:p w:rsidR="00607668" w:rsidRDefault="00327800" w:rsidP="00607668">
            <w:r>
              <w:t xml:space="preserve">Эволюция творчества </w:t>
            </w:r>
            <w:proofErr w:type="spellStart"/>
            <w:r w:rsidRPr="00396728">
              <w:rPr>
                <w:b/>
              </w:rPr>
              <w:t>С.А.Есенина</w:t>
            </w:r>
            <w:proofErr w:type="gramStart"/>
            <w:r>
              <w:t>.А</w:t>
            </w:r>
            <w:proofErr w:type="gramEnd"/>
            <w:r>
              <w:t>нализ</w:t>
            </w:r>
            <w:proofErr w:type="spellEnd"/>
            <w:r>
              <w:t xml:space="preserve"> лирики. Трагические мотивы в творчестве и судьбе поэта.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27800" w:rsidP="00607668">
            <w:r>
              <w:t>62</w:t>
            </w:r>
          </w:p>
        </w:tc>
        <w:tc>
          <w:tcPr>
            <w:tcW w:w="6096" w:type="dxa"/>
          </w:tcPr>
          <w:p w:rsidR="00607668" w:rsidRDefault="00327800" w:rsidP="00607668">
            <w:r>
              <w:t xml:space="preserve">Проблематика и поэтика поэмы С.Есенина «Анна </w:t>
            </w:r>
            <w:proofErr w:type="spellStart"/>
            <w:r>
              <w:t>Снегина</w:t>
            </w:r>
            <w:proofErr w:type="spellEnd"/>
            <w:r>
              <w:t>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27800" w:rsidP="00607668">
            <w:r>
              <w:t>63-64</w:t>
            </w:r>
          </w:p>
        </w:tc>
        <w:tc>
          <w:tcPr>
            <w:tcW w:w="6096" w:type="dxa"/>
          </w:tcPr>
          <w:p w:rsidR="00607668" w:rsidRDefault="00327800" w:rsidP="00607668">
            <w:r>
              <w:t xml:space="preserve">Акмеизм как национальная форма неоромантизма. Лирика </w:t>
            </w:r>
            <w:r w:rsidRPr="00396728">
              <w:rPr>
                <w:b/>
              </w:rPr>
              <w:t>Н.Гумилёва</w:t>
            </w:r>
            <w:r>
              <w:t>. «Капитаны», «Заблудившийся трамвай»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27800" w:rsidP="00607668">
            <w:r>
              <w:t>65-66</w:t>
            </w:r>
          </w:p>
        </w:tc>
        <w:tc>
          <w:tcPr>
            <w:tcW w:w="6096" w:type="dxa"/>
          </w:tcPr>
          <w:p w:rsidR="00607668" w:rsidRDefault="008570D5" w:rsidP="00607668">
            <w:r>
              <w:t>Биография и особенности творческого пути А.Ахматовой. Анализ ранней лирики, основные мотивы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27800" w:rsidP="00607668">
            <w:r>
              <w:t>67-68</w:t>
            </w:r>
          </w:p>
        </w:tc>
        <w:tc>
          <w:tcPr>
            <w:tcW w:w="6096" w:type="dxa"/>
          </w:tcPr>
          <w:p w:rsidR="00607668" w:rsidRDefault="008570D5" w:rsidP="00607668">
            <w:r>
              <w:t xml:space="preserve">Тема Родины в лирике </w:t>
            </w:r>
            <w:r w:rsidRPr="00396728">
              <w:rPr>
                <w:b/>
              </w:rPr>
              <w:t>А.Ахматовой</w:t>
            </w:r>
            <w:r>
              <w:t>. Гражданские мотивы творчества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8570D5" w:rsidP="00607668">
            <w:r>
              <w:t>68-70</w:t>
            </w:r>
          </w:p>
        </w:tc>
        <w:tc>
          <w:tcPr>
            <w:tcW w:w="6096" w:type="dxa"/>
          </w:tcPr>
          <w:p w:rsidR="008570D5" w:rsidRDefault="008570D5" w:rsidP="00607668">
            <w:r>
              <w:t xml:space="preserve">Идейно-художественное своеобразие поэмы «Реквием». </w:t>
            </w:r>
            <w:proofErr w:type="spellStart"/>
            <w:r>
              <w:t>Полиметричность</w:t>
            </w:r>
            <w:proofErr w:type="spellEnd"/>
            <w:r>
              <w:t xml:space="preserve"> поэмы как средство художественной выразительности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8570D5" w:rsidP="00607668">
            <w:r>
              <w:t>71</w:t>
            </w:r>
          </w:p>
        </w:tc>
        <w:tc>
          <w:tcPr>
            <w:tcW w:w="6096" w:type="dxa"/>
          </w:tcPr>
          <w:p w:rsidR="00607668" w:rsidRDefault="008570D5" w:rsidP="00607668">
            <w:r>
              <w:t>Р/р</w:t>
            </w:r>
            <w:proofErr w:type="gramStart"/>
            <w:r>
              <w:t>.А</w:t>
            </w:r>
            <w:proofErr w:type="gramEnd"/>
            <w:r>
              <w:t>нализ произведений поэтов начала 20в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8570D5" w:rsidP="00607668">
            <w:r>
              <w:t>72</w:t>
            </w:r>
          </w:p>
        </w:tc>
        <w:tc>
          <w:tcPr>
            <w:tcW w:w="6096" w:type="dxa"/>
          </w:tcPr>
          <w:p w:rsidR="00607668" w:rsidRDefault="008570D5" w:rsidP="00607668">
            <w:r>
              <w:t>Зарождение литературы социалистического реализма.</w:t>
            </w:r>
            <w:r w:rsidR="00396728">
              <w:t xml:space="preserve"> М.Горький «Мать»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8570D5" w:rsidP="00607668">
            <w:r>
              <w:t>73</w:t>
            </w:r>
          </w:p>
        </w:tc>
        <w:tc>
          <w:tcPr>
            <w:tcW w:w="6096" w:type="dxa"/>
          </w:tcPr>
          <w:p w:rsidR="00607668" w:rsidRDefault="00396728" w:rsidP="00607668">
            <w:r w:rsidRPr="00396728">
              <w:rPr>
                <w:b/>
              </w:rPr>
              <w:t>Пути развития литературы в 20 столетии. Русская литература после 1917г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8570D5" w:rsidP="00607668">
            <w:r>
              <w:t>74</w:t>
            </w:r>
          </w:p>
        </w:tc>
        <w:tc>
          <w:tcPr>
            <w:tcW w:w="6096" w:type="dxa"/>
          </w:tcPr>
          <w:p w:rsidR="00607668" w:rsidRDefault="00396728" w:rsidP="00607668">
            <w:r w:rsidRPr="00093CCC">
              <w:rPr>
                <w:b/>
              </w:rPr>
              <w:t>А.А.Фадеев</w:t>
            </w:r>
            <w:r>
              <w:t xml:space="preserve"> «Разгром»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8570D5" w:rsidP="00607668">
            <w:r>
              <w:lastRenderedPageBreak/>
              <w:t>75</w:t>
            </w:r>
          </w:p>
        </w:tc>
        <w:tc>
          <w:tcPr>
            <w:tcW w:w="6096" w:type="dxa"/>
          </w:tcPr>
          <w:p w:rsidR="00607668" w:rsidRDefault="00396728" w:rsidP="00607668">
            <w:r>
              <w:t>Тема гражданской войны в советской литературе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96728" w:rsidP="00607668">
            <w:r>
              <w:t>76</w:t>
            </w:r>
          </w:p>
        </w:tc>
        <w:tc>
          <w:tcPr>
            <w:tcW w:w="6096" w:type="dxa"/>
          </w:tcPr>
          <w:p w:rsidR="00607668" w:rsidRDefault="00396728" w:rsidP="00607668">
            <w:r>
              <w:t>Трагедия Гражданской войны в «Конармии» И.Э.Бабеля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96728" w:rsidP="00607668">
            <w:r>
              <w:t>77</w:t>
            </w:r>
            <w:r w:rsidR="00093CCC">
              <w:t>-78</w:t>
            </w:r>
          </w:p>
        </w:tc>
        <w:tc>
          <w:tcPr>
            <w:tcW w:w="6096" w:type="dxa"/>
          </w:tcPr>
          <w:p w:rsidR="00607668" w:rsidRDefault="00093CCC" w:rsidP="00607668">
            <w:r w:rsidRPr="00093CCC">
              <w:rPr>
                <w:b/>
              </w:rPr>
              <w:t>Е.И.Замятин</w:t>
            </w:r>
            <w:r>
              <w:t xml:space="preserve"> «Мы»</w:t>
            </w:r>
            <w:proofErr w:type="gramStart"/>
            <w:r>
              <w:t>.Ж</w:t>
            </w:r>
            <w:proofErr w:type="gramEnd"/>
            <w:r>
              <w:t>анр антиутопии. Судьба человека в бесчеловечном мире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96728" w:rsidP="00607668">
            <w:r>
              <w:t>7</w:t>
            </w:r>
            <w:r w:rsidR="00093CCC">
              <w:t>9</w:t>
            </w:r>
          </w:p>
        </w:tc>
        <w:tc>
          <w:tcPr>
            <w:tcW w:w="6096" w:type="dxa"/>
          </w:tcPr>
          <w:p w:rsidR="00607668" w:rsidRDefault="00093CCC" w:rsidP="00607668">
            <w:r>
              <w:t>Философская проблематика и поэтика произведения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93CCC" w:rsidP="00607668">
            <w:r>
              <w:t>80-81</w:t>
            </w:r>
          </w:p>
        </w:tc>
        <w:tc>
          <w:tcPr>
            <w:tcW w:w="6096" w:type="dxa"/>
          </w:tcPr>
          <w:p w:rsidR="00607668" w:rsidRPr="00093CCC" w:rsidRDefault="00093CCC" w:rsidP="00607668">
            <w:r>
              <w:rPr>
                <w:b/>
              </w:rPr>
              <w:t xml:space="preserve">Б.Пастернак. </w:t>
            </w:r>
            <w:r>
              <w:t>Лирик</w:t>
            </w:r>
            <w:proofErr w:type="gramStart"/>
            <w:r>
              <w:t>а(</w:t>
            </w:r>
            <w:proofErr w:type="gramEnd"/>
            <w:r>
              <w:t xml:space="preserve"> «Гамлет», «Зимняя ночь», «Чудо»). Глубина поэтического осмысления окружающего мира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93CCC" w:rsidP="00607668">
            <w:r>
              <w:t>82-83</w:t>
            </w:r>
          </w:p>
        </w:tc>
        <w:tc>
          <w:tcPr>
            <w:tcW w:w="6096" w:type="dxa"/>
          </w:tcPr>
          <w:p w:rsidR="00607668" w:rsidRDefault="00093CCC" w:rsidP="00607668">
            <w:r>
              <w:t>Б.Пастернак. Роман «Доктор Живаго»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93CCC" w:rsidP="00607668">
            <w:r>
              <w:t>84-86</w:t>
            </w:r>
          </w:p>
        </w:tc>
        <w:tc>
          <w:tcPr>
            <w:tcW w:w="6096" w:type="dxa"/>
          </w:tcPr>
          <w:p w:rsidR="00607668" w:rsidRDefault="00093CCC" w:rsidP="00607668">
            <w:r w:rsidRPr="00651F22">
              <w:rPr>
                <w:b/>
              </w:rPr>
              <w:t>М.И.Цветаева</w:t>
            </w:r>
            <w:r>
              <w:t>. Лирик</w:t>
            </w:r>
            <w:proofErr w:type="gramStart"/>
            <w:r>
              <w:t>а(</w:t>
            </w:r>
            <w:proofErr w:type="gramEnd"/>
            <w:r>
              <w:t xml:space="preserve"> «Вчера ещё в глаза глядел…», «Проста моя осанка…», «Поэт – издалека заводит речь…», «Стихи о Москве»)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93CCC" w:rsidP="00607668">
            <w:r>
              <w:t>87-88</w:t>
            </w:r>
          </w:p>
        </w:tc>
        <w:tc>
          <w:tcPr>
            <w:tcW w:w="6096" w:type="dxa"/>
          </w:tcPr>
          <w:p w:rsidR="00607668" w:rsidRDefault="00093CCC" w:rsidP="00607668">
            <w:r w:rsidRPr="00651F22">
              <w:rPr>
                <w:b/>
              </w:rPr>
              <w:t>О.Э.Мандельштам</w:t>
            </w:r>
            <w:r>
              <w:t>. Жанрово-поэтическое своеобразие лирики. Художественное мастерство поэта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DB7355" w:rsidP="00607668">
            <w:r>
              <w:t>89-90</w:t>
            </w:r>
          </w:p>
        </w:tc>
        <w:tc>
          <w:tcPr>
            <w:tcW w:w="6096" w:type="dxa"/>
          </w:tcPr>
          <w:p w:rsidR="00607668" w:rsidRDefault="00DB7355" w:rsidP="00607668">
            <w:r>
              <w:t>Р/р</w:t>
            </w:r>
            <w:proofErr w:type="gramStart"/>
            <w:r>
              <w:t>.С</w:t>
            </w:r>
            <w:proofErr w:type="gramEnd"/>
            <w:r>
              <w:t>очинение. «Поэтические индивидуальности начала 20в»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DB7355" w:rsidP="00607668">
            <w:r>
              <w:t>91-92</w:t>
            </w:r>
          </w:p>
        </w:tc>
        <w:tc>
          <w:tcPr>
            <w:tcW w:w="6096" w:type="dxa"/>
          </w:tcPr>
          <w:p w:rsidR="00607668" w:rsidRDefault="00DB7355" w:rsidP="00607668">
            <w:r>
              <w:t xml:space="preserve">Мир и человек в произведениях </w:t>
            </w:r>
            <w:r w:rsidRPr="00651F22">
              <w:rPr>
                <w:b/>
              </w:rPr>
              <w:t>М.Шолохова.</w:t>
            </w:r>
            <w:r>
              <w:t xml:space="preserve"> «Донские рассказы»</w:t>
            </w:r>
            <w:proofErr w:type="gramStart"/>
            <w:r>
              <w:t>.Т</w:t>
            </w:r>
            <w:proofErr w:type="gramEnd"/>
            <w:r>
              <w:t>рагический пафос произведений, глубина реалистических обобщений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DB7355" w:rsidP="00607668">
            <w:r>
              <w:t>93-94</w:t>
            </w:r>
          </w:p>
        </w:tc>
        <w:tc>
          <w:tcPr>
            <w:tcW w:w="6096" w:type="dxa"/>
          </w:tcPr>
          <w:p w:rsidR="00607668" w:rsidRDefault="0039499C" w:rsidP="00607668">
            <w:r>
              <w:t>Художественные особенности романа-эпопеи «Тихий Дон». Роль пейзажа. Психологический параллелизм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9499C" w:rsidP="00607668">
            <w:r>
              <w:t>95-96</w:t>
            </w:r>
          </w:p>
        </w:tc>
        <w:tc>
          <w:tcPr>
            <w:tcW w:w="6096" w:type="dxa"/>
          </w:tcPr>
          <w:p w:rsidR="00607668" w:rsidRDefault="0039499C" w:rsidP="00607668">
            <w:r>
              <w:t>Образ Григория Мелехова. Трагичность судьбы героя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9499C" w:rsidP="00607668">
            <w:r>
              <w:t>97-98</w:t>
            </w:r>
          </w:p>
        </w:tc>
        <w:tc>
          <w:tcPr>
            <w:tcW w:w="6096" w:type="dxa"/>
          </w:tcPr>
          <w:p w:rsidR="00607668" w:rsidRDefault="0039499C" w:rsidP="00607668">
            <w:r>
              <w:t>Женские образы в романе-эпопее «Тихий Дон»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9499C" w:rsidP="00607668">
            <w:r>
              <w:t>99-100</w:t>
            </w:r>
          </w:p>
        </w:tc>
        <w:tc>
          <w:tcPr>
            <w:tcW w:w="6096" w:type="dxa"/>
          </w:tcPr>
          <w:p w:rsidR="00607668" w:rsidRDefault="0039499C" w:rsidP="00607668">
            <w:r>
              <w:t>Отражение трагедии Гражданской войны в художественном мире романа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9499C" w:rsidP="00607668">
            <w:r>
              <w:t>101</w:t>
            </w:r>
          </w:p>
        </w:tc>
        <w:tc>
          <w:tcPr>
            <w:tcW w:w="6096" w:type="dxa"/>
          </w:tcPr>
          <w:p w:rsidR="00607668" w:rsidRDefault="0039499C" w:rsidP="00607668">
            <w:r>
              <w:t>Р/р</w:t>
            </w:r>
            <w:proofErr w:type="gramStart"/>
            <w:r>
              <w:t>.С</w:t>
            </w:r>
            <w:proofErr w:type="gramEnd"/>
            <w:r>
              <w:t>истематизация материалов к сочинению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9499C" w:rsidP="00607668">
            <w:r>
              <w:t>102-103</w:t>
            </w:r>
          </w:p>
        </w:tc>
        <w:tc>
          <w:tcPr>
            <w:tcW w:w="6096" w:type="dxa"/>
          </w:tcPr>
          <w:p w:rsidR="00607668" w:rsidRDefault="0039499C" w:rsidP="00607668">
            <w:r>
              <w:t>Р/р</w:t>
            </w:r>
            <w:proofErr w:type="gramStart"/>
            <w:r>
              <w:t>.С</w:t>
            </w:r>
            <w:proofErr w:type="gramEnd"/>
            <w:r>
              <w:t>очинение по роману-эпопее «Тихий Дон»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9499C" w:rsidP="00607668">
            <w:r>
              <w:t>104-105</w:t>
            </w:r>
          </w:p>
        </w:tc>
        <w:tc>
          <w:tcPr>
            <w:tcW w:w="6096" w:type="dxa"/>
          </w:tcPr>
          <w:p w:rsidR="00607668" w:rsidRDefault="0039499C" w:rsidP="00607668">
            <w:r w:rsidRPr="00651F22">
              <w:rPr>
                <w:b/>
              </w:rPr>
              <w:t>А.П.Платонов</w:t>
            </w:r>
            <w:r>
              <w:t xml:space="preserve"> «Сокровенный человек». Смысл названия рассказа, своеобразие героя. Проблема счастья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9499C" w:rsidP="00607668">
            <w:r>
              <w:t>106</w:t>
            </w:r>
          </w:p>
        </w:tc>
        <w:tc>
          <w:tcPr>
            <w:tcW w:w="6096" w:type="dxa"/>
          </w:tcPr>
          <w:p w:rsidR="00607668" w:rsidRDefault="0039499C" w:rsidP="00607668">
            <w:r>
              <w:t>Мастерство Платонова-реалист</w:t>
            </w:r>
            <w:proofErr w:type="gramStart"/>
            <w:r>
              <w:t>а</w:t>
            </w:r>
            <w:r w:rsidR="00260E5A">
              <w:t>(</w:t>
            </w:r>
            <w:proofErr w:type="gramEnd"/>
            <w:r w:rsidR="00260E5A">
              <w:t>по рассказам писателя)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9499C" w:rsidP="00607668">
            <w:r>
              <w:t>107-108</w:t>
            </w:r>
          </w:p>
        </w:tc>
        <w:tc>
          <w:tcPr>
            <w:tcW w:w="6096" w:type="dxa"/>
          </w:tcPr>
          <w:p w:rsidR="00607668" w:rsidRDefault="0039499C" w:rsidP="00607668">
            <w:r>
              <w:t xml:space="preserve">Жизнь и творчество </w:t>
            </w:r>
            <w:r w:rsidRPr="00651F22">
              <w:rPr>
                <w:b/>
              </w:rPr>
              <w:t>М.А.Булгакова</w:t>
            </w:r>
            <w:r>
              <w:t>. Театральная деятельность писателя</w:t>
            </w:r>
            <w:r w:rsidR="00260E5A">
              <w:t xml:space="preserve">. Пьеса «Дни </w:t>
            </w:r>
            <w:proofErr w:type="spellStart"/>
            <w:r w:rsidR="00260E5A">
              <w:t>Турбиных</w:t>
            </w:r>
            <w:proofErr w:type="spellEnd"/>
            <w:r w:rsidR="00260E5A">
              <w:t>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260E5A" w:rsidP="00607668">
            <w:r>
              <w:t>109-110</w:t>
            </w:r>
          </w:p>
        </w:tc>
        <w:tc>
          <w:tcPr>
            <w:tcW w:w="6096" w:type="dxa"/>
          </w:tcPr>
          <w:p w:rsidR="00607668" w:rsidRDefault="00260E5A" w:rsidP="00607668">
            <w:r>
              <w:t>Роман «Мастер и Маргарита». История создания. Идейно-художественное своеобразие произведения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260E5A" w:rsidP="00607668">
            <w:r>
              <w:t>111-112</w:t>
            </w:r>
          </w:p>
        </w:tc>
        <w:tc>
          <w:tcPr>
            <w:tcW w:w="6096" w:type="dxa"/>
          </w:tcPr>
          <w:p w:rsidR="00607668" w:rsidRDefault="00260E5A" w:rsidP="00607668">
            <w:r>
              <w:t>«</w:t>
            </w:r>
            <w:proofErr w:type="spellStart"/>
            <w:r>
              <w:t>Ершалаимские</w:t>
            </w:r>
            <w:proofErr w:type="spellEnd"/>
            <w:r>
              <w:t xml:space="preserve"> главы». Философско-этическая проблематика романа. Проблема «слова и дела»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260E5A" w:rsidP="00607668">
            <w:r>
              <w:t>113-114</w:t>
            </w:r>
          </w:p>
        </w:tc>
        <w:tc>
          <w:tcPr>
            <w:tcW w:w="6096" w:type="dxa"/>
          </w:tcPr>
          <w:p w:rsidR="00607668" w:rsidRDefault="00260E5A" w:rsidP="00607668">
            <w:r>
              <w:t>Тема искусства в «московских главах». Мастерство Булгакова-сатирика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260E5A" w:rsidP="00607668">
            <w:r>
              <w:t>115-116</w:t>
            </w:r>
          </w:p>
        </w:tc>
        <w:tc>
          <w:tcPr>
            <w:tcW w:w="6096" w:type="dxa"/>
          </w:tcPr>
          <w:p w:rsidR="00607668" w:rsidRDefault="00260E5A" w:rsidP="00607668">
            <w:r>
              <w:t>История Мастера и Маргариты. Проблема любви и жизни. Вечные и преходящие ценности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720493" w:rsidP="00607668">
            <w:r>
              <w:t>117-118</w:t>
            </w:r>
          </w:p>
        </w:tc>
        <w:tc>
          <w:tcPr>
            <w:tcW w:w="6096" w:type="dxa"/>
          </w:tcPr>
          <w:p w:rsidR="00607668" w:rsidRDefault="00720493" w:rsidP="00607668">
            <w:r>
              <w:t>Композиционное и жанровое своеобразие романа</w:t>
            </w:r>
            <w:r w:rsidR="007F2C55">
              <w:t xml:space="preserve"> «Мастер и Маргарита»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720493" w:rsidP="00607668">
            <w:r>
              <w:t>119-120</w:t>
            </w:r>
          </w:p>
        </w:tc>
        <w:tc>
          <w:tcPr>
            <w:tcW w:w="6096" w:type="dxa"/>
          </w:tcPr>
          <w:p w:rsidR="00607668" w:rsidRDefault="007F2C55" w:rsidP="00607668">
            <w:r>
              <w:t>Р/р</w:t>
            </w:r>
            <w:proofErr w:type="gramStart"/>
            <w:r>
              <w:t>.С</w:t>
            </w:r>
            <w:proofErr w:type="gramEnd"/>
            <w:r>
              <w:t>очинение по роману «Мастер и Маргарита»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720493" w:rsidP="00607668">
            <w:r>
              <w:t>121</w:t>
            </w:r>
          </w:p>
        </w:tc>
        <w:tc>
          <w:tcPr>
            <w:tcW w:w="6096" w:type="dxa"/>
          </w:tcPr>
          <w:p w:rsidR="00607668" w:rsidRDefault="007F2C55" w:rsidP="00607668">
            <w:r>
              <w:t>Обзор литературной жизни 40-60-х гг.20в.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7F2C55" w:rsidP="00607668">
            <w:r>
              <w:t>122</w:t>
            </w:r>
          </w:p>
        </w:tc>
        <w:tc>
          <w:tcPr>
            <w:tcW w:w="6096" w:type="dxa"/>
          </w:tcPr>
          <w:p w:rsidR="00607668" w:rsidRPr="00651F22" w:rsidRDefault="007F2C55" w:rsidP="00607668">
            <w:pPr>
              <w:rPr>
                <w:b/>
              </w:rPr>
            </w:pPr>
            <w:r w:rsidRPr="00651F22">
              <w:rPr>
                <w:b/>
              </w:rPr>
              <w:t>Тема Великой Отечественной войны в литературе послевоенных лет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7F2C55" w:rsidP="00607668">
            <w:r>
              <w:t>123-124</w:t>
            </w:r>
          </w:p>
        </w:tc>
        <w:tc>
          <w:tcPr>
            <w:tcW w:w="6096" w:type="dxa"/>
          </w:tcPr>
          <w:p w:rsidR="00607668" w:rsidRDefault="007F2C55" w:rsidP="00607668">
            <w:r w:rsidRPr="00651F22">
              <w:rPr>
                <w:b/>
              </w:rPr>
              <w:t>А.Н.Толстой</w:t>
            </w:r>
            <w:r>
              <w:t>. «Русский характер». Патриотизм, смысл названия новеллы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7F2C55" w:rsidP="00607668">
            <w:r>
              <w:t>125-126</w:t>
            </w:r>
          </w:p>
        </w:tc>
        <w:tc>
          <w:tcPr>
            <w:tcW w:w="6096" w:type="dxa"/>
          </w:tcPr>
          <w:p w:rsidR="00607668" w:rsidRDefault="003E2CE4" w:rsidP="00607668">
            <w:r w:rsidRPr="00651F22">
              <w:rPr>
                <w:b/>
              </w:rPr>
              <w:t>В.П.Некрасов</w:t>
            </w:r>
            <w:r>
              <w:t xml:space="preserve"> «В окопах Сталинграда». Изображение трагических будней войны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E2CE4" w:rsidP="00607668">
            <w:r>
              <w:t>127-128</w:t>
            </w:r>
          </w:p>
        </w:tc>
        <w:tc>
          <w:tcPr>
            <w:tcW w:w="6096" w:type="dxa"/>
          </w:tcPr>
          <w:p w:rsidR="00607668" w:rsidRDefault="003E2CE4" w:rsidP="00607668">
            <w:r>
              <w:t>Военная лирика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E2CE4" w:rsidP="00607668">
            <w:r>
              <w:lastRenderedPageBreak/>
              <w:t>129-130</w:t>
            </w:r>
          </w:p>
        </w:tc>
        <w:tc>
          <w:tcPr>
            <w:tcW w:w="6096" w:type="dxa"/>
          </w:tcPr>
          <w:p w:rsidR="00607668" w:rsidRDefault="003E2CE4" w:rsidP="00607668">
            <w:r>
              <w:t>Русское  литературное зарубежье. Основные темы творчества. Периодизация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E2CE4" w:rsidP="00607668">
            <w:r>
              <w:t>131-132</w:t>
            </w:r>
          </w:p>
        </w:tc>
        <w:tc>
          <w:tcPr>
            <w:tcW w:w="6096" w:type="dxa"/>
          </w:tcPr>
          <w:p w:rsidR="00607668" w:rsidRDefault="003E2CE4" w:rsidP="00607668">
            <w:r>
              <w:t xml:space="preserve">Жизнь и творчество </w:t>
            </w:r>
            <w:r w:rsidRPr="00651F22">
              <w:rPr>
                <w:b/>
              </w:rPr>
              <w:t>В. Набокова</w:t>
            </w:r>
            <w:r>
              <w:t>. Мастерство писателя. Роман «Другие берега».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3E2CE4" w:rsidP="00607668">
            <w:r>
              <w:t>133</w:t>
            </w:r>
          </w:p>
        </w:tc>
        <w:tc>
          <w:tcPr>
            <w:tcW w:w="6096" w:type="dxa"/>
          </w:tcPr>
          <w:p w:rsidR="00607668" w:rsidRDefault="003E2CE4" w:rsidP="00607668">
            <w:r>
              <w:t>Русское литературное зарубежье 1945-1990гг</w:t>
            </w:r>
            <w:r w:rsidR="004E5135">
              <w:t>. Основные темы творчества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E5135" w:rsidP="00607668">
            <w:r>
              <w:t>134-135</w:t>
            </w:r>
          </w:p>
        </w:tc>
        <w:tc>
          <w:tcPr>
            <w:tcW w:w="6096" w:type="dxa"/>
          </w:tcPr>
          <w:p w:rsidR="00607668" w:rsidRDefault="004E5135" w:rsidP="00607668">
            <w:proofErr w:type="gramStart"/>
            <w:r>
              <w:t>Р</w:t>
            </w:r>
            <w:proofErr w:type="gramEnd"/>
            <w:r>
              <w:t>/р. Сочинение на произведение русской литературы второй  половины 20в.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E5135" w:rsidP="00607668">
            <w:r>
              <w:t>136-137</w:t>
            </w:r>
          </w:p>
        </w:tc>
        <w:tc>
          <w:tcPr>
            <w:tcW w:w="6096" w:type="dxa"/>
          </w:tcPr>
          <w:p w:rsidR="00607668" w:rsidRPr="00651F22" w:rsidRDefault="004E5135" w:rsidP="00607668">
            <w:pPr>
              <w:rPr>
                <w:b/>
              </w:rPr>
            </w:pPr>
            <w:r w:rsidRPr="00651F22">
              <w:rPr>
                <w:b/>
              </w:rPr>
              <w:t>Развитие литературы в послевоенные годы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E5135" w:rsidP="00607668">
            <w:r>
              <w:t>138-139</w:t>
            </w:r>
          </w:p>
        </w:tc>
        <w:tc>
          <w:tcPr>
            <w:tcW w:w="6096" w:type="dxa"/>
          </w:tcPr>
          <w:p w:rsidR="00607668" w:rsidRDefault="004E5135" w:rsidP="00607668">
            <w:r>
              <w:t xml:space="preserve">Авторское решение проблемы человека на войне в произведениях Ю.Бондарева «»Горячий снег, </w:t>
            </w:r>
            <w:r w:rsidRPr="00651F22">
              <w:rPr>
                <w:b/>
              </w:rPr>
              <w:t>В.А.Кондратьева</w:t>
            </w:r>
            <w:r>
              <w:t xml:space="preserve"> «Сашка»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4E5135" w:rsidP="00607668">
            <w:r>
              <w:t>140-141</w:t>
            </w:r>
          </w:p>
        </w:tc>
        <w:tc>
          <w:tcPr>
            <w:tcW w:w="6096" w:type="dxa"/>
          </w:tcPr>
          <w:p w:rsidR="00607668" w:rsidRDefault="004E5135" w:rsidP="00607668">
            <w:r>
              <w:t xml:space="preserve">Личность и художественный мир А.И.Солженицына  «Один день Ивана </w:t>
            </w:r>
            <w:proofErr w:type="spellStart"/>
            <w:r>
              <w:t>Денисьевича</w:t>
            </w:r>
            <w:proofErr w:type="spellEnd"/>
            <w:r>
              <w:t>»</w:t>
            </w:r>
            <w:r w:rsidR="000410F7">
              <w:t>. Изображение общественного устройства в рассказе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410F7" w:rsidP="00607668">
            <w:r>
              <w:t>142-143</w:t>
            </w:r>
          </w:p>
        </w:tc>
        <w:tc>
          <w:tcPr>
            <w:tcW w:w="6096" w:type="dxa"/>
          </w:tcPr>
          <w:p w:rsidR="00607668" w:rsidRDefault="000410F7" w:rsidP="00607668">
            <w:r w:rsidRPr="00651F22">
              <w:rPr>
                <w:b/>
              </w:rPr>
              <w:t>А.И.Солженицын</w:t>
            </w:r>
            <w:r>
              <w:t>. Опыт художественного исследования «государственной системы уничтожения людей в СССР»  в романе «Архипелаг Гулаг»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410F7" w:rsidP="00607668">
            <w:r>
              <w:t>144-145</w:t>
            </w:r>
          </w:p>
        </w:tc>
        <w:tc>
          <w:tcPr>
            <w:tcW w:w="6096" w:type="dxa"/>
          </w:tcPr>
          <w:p w:rsidR="00607668" w:rsidRDefault="000410F7" w:rsidP="00607668">
            <w:r w:rsidRPr="00651F22">
              <w:rPr>
                <w:b/>
              </w:rPr>
              <w:t xml:space="preserve">В.Т.Шаламов </w:t>
            </w:r>
            <w:r>
              <w:t>«Колымские рассказы»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410F7" w:rsidP="00607668">
            <w:r>
              <w:t>146-147</w:t>
            </w:r>
          </w:p>
        </w:tc>
        <w:tc>
          <w:tcPr>
            <w:tcW w:w="6096" w:type="dxa"/>
          </w:tcPr>
          <w:p w:rsidR="00607668" w:rsidRDefault="000410F7" w:rsidP="00607668">
            <w:proofErr w:type="spellStart"/>
            <w:r w:rsidRPr="00651F22">
              <w:rPr>
                <w:b/>
              </w:rPr>
              <w:t>А.Т.Твардовский</w:t>
            </w:r>
            <w:r>
              <w:t>-русский</w:t>
            </w:r>
            <w:proofErr w:type="spellEnd"/>
            <w:r>
              <w:t xml:space="preserve"> поэт и общественный деятель. Поэма «По праву памяти». Проблема субъективной боли лирического героя за судьбы своей страны и народа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410F7" w:rsidP="00607668">
            <w:r>
              <w:t>148-149</w:t>
            </w:r>
          </w:p>
        </w:tc>
        <w:tc>
          <w:tcPr>
            <w:tcW w:w="6096" w:type="dxa"/>
          </w:tcPr>
          <w:p w:rsidR="00607668" w:rsidRDefault="000410F7" w:rsidP="00607668">
            <w:r>
              <w:t>А.Т.Твардовский. Анализ лирик</w:t>
            </w:r>
            <w:proofErr w:type="gramStart"/>
            <w:r>
              <w:t>и(</w:t>
            </w:r>
            <w:proofErr w:type="gramEnd"/>
            <w:r>
              <w:t>«Вся суть в одном –единственном завете…», «Памяти матери», «Я знаю: никакой моей вины…»)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410F7" w:rsidP="00607668">
            <w:r>
              <w:t>150-151</w:t>
            </w:r>
          </w:p>
        </w:tc>
        <w:tc>
          <w:tcPr>
            <w:tcW w:w="6096" w:type="dxa"/>
          </w:tcPr>
          <w:p w:rsidR="00607668" w:rsidRDefault="000410F7" w:rsidP="00607668">
            <w:r w:rsidRPr="00651F22">
              <w:rPr>
                <w:b/>
              </w:rPr>
              <w:t>В.Г.Распутин</w:t>
            </w:r>
            <w:r>
              <w:t>. «Живи и помни». Судьба народная в произведении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0410F7" w:rsidP="00607668">
            <w:r>
              <w:t>152-153</w:t>
            </w:r>
          </w:p>
        </w:tc>
        <w:tc>
          <w:tcPr>
            <w:tcW w:w="6096" w:type="dxa"/>
          </w:tcPr>
          <w:p w:rsidR="00607668" w:rsidRDefault="000410F7" w:rsidP="00607668">
            <w:r w:rsidRPr="00651F22">
              <w:rPr>
                <w:b/>
              </w:rPr>
              <w:t>В.П.Астафьев</w:t>
            </w:r>
            <w:r>
              <w:t xml:space="preserve"> «Царь-рыба». Человек и природа. Философская символика произведения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996AF4" w:rsidP="00607668">
            <w:r>
              <w:t>154-155</w:t>
            </w:r>
          </w:p>
        </w:tc>
        <w:tc>
          <w:tcPr>
            <w:tcW w:w="6096" w:type="dxa"/>
          </w:tcPr>
          <w:p w:rsidR="00607668" w:rsidRDefault="00996AF4" w:rsidP="00607668">
            <w:r>
              <w:t xml:space="preserve">Реализация традиций и новаторство драматургии </w:t>
            </w:r>
            <w:r w:rsidRPr="00651F22">
              <w:rPr>
                <w:b/>
              </w:rPr>
              <w:t>А.В.Вампилова</w:t>
            </w:r>
            <w:r>
              <w:t>. Проблема распада человеческой личности в пьесе «Утиная охота»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996AF4" w:rsidP="00607668">
            <w:r>
              <w:t>156-157</w:t>
            </w:r>
          </w:p>
        </w:tc>
        <w:tc>
          <w:tcPr>
            <w:tcW w:w="6096" w:type="dxa"/>
          </w:tcPr>
          <w:p w:rsidR="00607668" w:rsidRDefault="00996AF4" w:rsidP="00607668">
            <w:r>
              <w:t>Проблема ответственности человека за судьбы мира в произведении Ф.А.Абрамова «Дом»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996AF4" w:rsidP="00607668">
            <w:r>
              <w:t>158-159</w:t>
            </w:r>
          </w:p>
        </w:tc>
        <w:tc>
          <w:tcPr>
            <w:tcW w:w="6096" w:type="dxa"/>
          </w:tcPr>
          <w:p w:rsidR="00607668" w:rsidRDefault="00996AF4" w:rsidP="00607668">
            <w:r>
              <w:t>Поэзия второй половины 20в</w:t>
            </w:r>
            <w:proofErr w:type="gramStart"/>
            <w:r>
              <w:t>.(</w:t>
            </w:r>
            <w:proofErr w:type="gramEnd"/>
            <w:r>
              <w:t>Б.А.Ахмадулина, И.А.Бродский, А.А.Вознесенский, В.С.Высоцкий, Е.А.Евтушенко, Б.Ш.Окуджава, А.А.Тарковский и др. )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996AF4" w:rsidP="00607668">
            <w:r>
              <w:t>160-161</w:t>
            </w:r>
          </w:p>
        </w:tc>
        <w:tc>
          <w:tcPr>
            <w:tcW w:w="6096" w:type="dxa"/>
          </w:tcPr>
          <w:p w:rsidR="00607668" w:rsidRDefault="00996AF4" w:rsidP="00607668">
            <w:proofErr w:type="gramStart"/>
            <w:r>
              <w:t>Р</w:t>
            </w:r>
            <w:proofErr w:type="gramEnd"/>
            <w:r>
              <w:t>/р. Сочинение на произведение русской литературы второй  половины 20в.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996AF4" w:rsidP="00607668">
            <w:r>
              <w:t>162-163</w:t>
            </w:r>
          </w:p>
        </w:tc>
        <w:tc>
          <w:tcPr>
            <w:tcW w:w="6096" w:type="dxa"/>
          </w:tcPr>
          <w:p w:rsidR="00607668" w:rsidRDefault="00996AF4" w:rsidP="00607668">
            <w:r>
              <w:t xml:space="preserve">Литература народов России. </w:t>
            </w:r>
            <w:proofErr w:type="spellStart"/>
            <w:r>
              <w:t>Р.Гамзатов</w:t>
            </w:r>
            <w:proofErr w:type="gramStart"/>
            <w:r>
              <w:t>.Л</w:t>
            </w:r>
            <w:proofErr w:type="gramEnd"/>
            <w:r>
              <w:t>ирика</w:t>
            </w:r>
            <w:proofErr w:type="spellEnd"/>
            <w:r>
              <w:t>. «Мой Дагестан», «Год моего рождения»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9F5C3B" w:rsidP="00607668">
            <w:r>
              <w:t>164-165</w:t>
            </w:r>
          </w:p>
        </w:tc>
        <w:tc>
          <w:tcPr>
            <w:tcW w:w="6096" w:type="dxa"/>
          </w:tcPr>
          <w:p w:rsidR="00607668" w:rsidRDefault="009F5C3B" w:rsidP="00607668">
            <w:r>
              <w:t>Ч.Айтматов «И дольше века длится день»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9F5C3B" w:rsidP="00607668">
            <w:r>
              <w:t>166-167</w:t>
            </w:r>
          </w:p>
        </w:tc>
        <w:tc>
          <w:tcPr>
            <w:tcW w:w="6096" w:type="dxa"/>
          </w:tcPr>
          <w:p w:rsidR="00607668" w:rsidRDefault="009F5C3B" w:rsidP="00607668">
            <w:proofErr w:type="spellStart"/>
            <w:r>
              <w:t>М.Джалиль</w:t>
            </w:r>
            <w:proofErr w:type="spellEnd"/>
            <w:r>
              <w:t xml:space="preserve"> «</w:t>
            </w:r>
            <w:proofErr w:type="spellStart"/>
            <w:r>
              <w:t>Моабитские</w:t>
            </w:r>
            <w:proofErr w:type="spellEnd"/>
            <w:r>
              <w:t xml:space="preserve"> тетради»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  <w:tr w:rsidR="00607668" w:rsidTr="00607668">
        <w:tc>
          <w:tcPr>
            <w:tcW w:w="675" w:type="dxa"/>
          </w:tcPr>
          <w:p w:rsidR="00607668" w:rsidRDefault="009F5C3B" w:rsidP="00607668">
            <w:r>
              <w:t>168-170</w:t>
            </w:r>
          </w:p>
        </w:tc>
        <w:tc>
          <w:tcPr>
            <w:tcW w:w="6096" w:type="dxa"/>
          </w:tcPr>
          <w:p w:rsidR="00607668" w:rsidRDefault="009F5C3B" w:rsidP="00607668">
            <w:r>
              <w:t>Обзор русской литературной жизни конца 20в</w:t>
            </w:r>
          </w:p>
        </w:tc>
        <w:tc>
          <w:tcPr>
            <w:tcW w:w="992" w:type="dxa"/>
          </w:tcPr>
          <w:p w:rsidR="00607668" w:rsidRDefault="00607668" w:rsidP="00607668"/>
        </w:tc>
        <w:tc>
          <w:tcPr>
            <w:tcW w:w="1134" w:type="dxa"/>
          </w:tcPr>
          <w:p w:rsidR="00607668" w:rsidRDefault="00607668" w:rsidP="00607668"/>
        </w:tc>
        <w:tc>
          <w:tcPr>
            <w:tcW w:w="674" w:type="dxa"/>
          </w:tcPr>
          <w:p w:rsidR="00607668" w:rsidRDefault="00607668" w:rsidP="00607668"/>
        </w:tc>
      </w:tr>
    </w:tbl>
    <w:p w:rsidR="00607668" w:rsidRDefault="00607668" w:rsidP="00607668"/>
    <w:p w:rsidR="00231920" w:rsidRDefault="00231920" w:rsidP="00231920"/>
    <w:p w:rsidR="00231920" w:rsidRDefault="00231920" w:rsidP="00231920"/>
    <w:p w:rsidR="00231920" w:rsidRDefault="00231920" w:rsidP="00231920"/>
    <w:p w:rsidR="00231920" w:rsidRDefault="00231920" w:rsidP="00231920"/>
    <w:p w:rsidR="00231920" w:rsidRDefault="00231920" w:rsidP="00231920"/>
    <w:p w:rsidR="00231920" w:rsidRDefault="00231920" w:rsidP="00231920"/>
    <w:p w:rsidR="00231920" w:rsidRDefault="00231920" w:rsidP="00231920"/>
    <w:p w:rsidR="00231920" w:rsidRDefault="00231920" w:rsidP="00231920"/>
    <w:p w:rsidR="00231920" w:rsidRDefault="00231920" w:rsidP="00231920"/>
    <w:p w:rsidR="00231920" w:rsidRDefault="00231920" w:rsidP="00231920"/>
    <w:p w:rsidR="00231920" w:rsidRDefault="00231920" w:rsidP="00231920"/>
    <w:p w:rsidR="003042AA" w:rsidRPr="00231920" w:rsidRDefault="003042AA"/>
    <w:sectPr w:rsidR="003042AA" w:rsidRPr="00231920" w:rsidSect="00304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5D95"/>
    <w:multiLevelType w:val="hybridMultilevel"/>
    <w:tmpl w:val="C8F6F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00653"/>
    <w:multiLevelType w:val="hybridMultilevel"/>
    <w:tmpl w:val="AD96C8C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22"/>
        </w:tabs>
        <w:ind w:left="302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42"/>
        </w:tabs>
        <w:ind w:left="374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82"/>
        </w:tabs>
        <w:ind w:left="518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02"/>
        </w:tabs>
        <w:ind w:left="5902" w:hanging="360"/>
      </w:pPr>
    </w:lvl>
  </w:abstractNum>
  <w:abstractNum w:abstractNumId="2">
    <w:nsid w:val="36C84ED0"/>
    <w:multiLevelType w:val="hybridMultilevel"/>
    <w:tmpl w:val="8B5A9B3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F14968"/>
    <w:multiLevelType w:val="hybridMultilevel"/>
    <w:tmpl w:val="D540A9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440DF7"/>
    <w:multiLevelType w:val="hybridMultilevel"/>
    <w:tmpl w:val="E4681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B89824">
      <w:start w:val="9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4D5FEF"/>
    <w:multiLevelType w:val="hybridMultilevel"/>
    <w:tmpl w:val="2D00C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31920"/>
    <w:rsid w:val="000410F7"/>
    <w:rsid w:val="00074EF5"/>
    <w:rsid w:val="00093CCC"/>
    <w:rsid w:val="000B5FF3"/>
    <w:rsid w:val="000B7C40"/>
    <w:rsid w:val="00123D5D"/>
    <w:rsid w:val="00132A77"/>
    <w:rsid w:val="00133B9F"/>
    <w:rsid w:val="001A1525"/>
    <w:rsid w:val="00231920"/>
    <w:rsid w:val="00260E5A"/>
    <w:rsid w:val="00293657"/>
    <w:rsid w:val="003042AA"/>
    <w:rsid w:val="003045B4"/>
    <w:rsid w:val="00327800"/>
    <w:rsid w:val="0039499C"/>
    <w:rsid w:val="00396728"/>
    <w:rsid w:val="003E2CE4"/>
    <w:rsid w:val="00491A16"/>
    <w:rsid w:val="004C56F7"/>
    <w:rsid w:val="004E5135"/>
    <w:rsid w:val="00607668"/>
    <w:rsid w:val="00651F22"/>
    <w:rsid w:val="00674DBB"/>
    <w:rsid w:val="00701A2A"/>
    <w:rsid w:val="00720493"/>
    <w:rsid w:val="007F2C55"/>
    <w:rsid w:val="007F438A"/>
    <w:rsid w:val="008570D5"/>
    <w:rsid w:val="00897628"/>
    <w:rsid w:val="008C008C"/>
    <w:rsid w:val="00910239"/>
    <w:rsid w:val="0096061A"/>
    <w:rsid w:val="00996AF4"/>
    <w:rsid w:val="009F5C3B"/>
    <w:rsid w:val="00BC3D34"/>
    <w:rsid w:val="00C236F3"/>
    <w:rsid w:val="00C25612"/>
    <w:rsid w:val="00C663F2"/>
    <w:rsid w:val="00CD7F67"/>
    <w:rsid w:val="00D14CE8"/>
    <w:rsid w:val="00D85EED"/>
    <w:rsid w:val="00DB7355"/>
    <w:rsid w:val="00EB3CAE"/>
    <w:rsid w:val="00F40D04"/>
    <w:rsid w:val="00F565FC"/>
    <w:rsid w:val="00F57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31920"/>
    <w:rPr>
      <w:color w:val="0000FF"/>
      <w:u w:val="single"/>
    </w:rPr>
  </w:style>
  <w:style w:type="table" w:styleId="a4">
    <w:name w:val="Table Grid"/>
    <w:basedOn w:val="a1"/>
    <w:uiPriority w:val="59"/>
    <w:rsid w:val="006076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uiPriority w:val="99"/>
    <w:rsid w:val="00910239"/>
    <w:rPr>
      <w:rFonts w:ascii="Calibri" w:hAnsi="Calibri" w:cs="Calibri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0AEC4-22D8-47E0-A9FE-BE82F139A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15</Pages>
  <Words>5719</Words>
  <Characters>32599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Нижнетуринская гимназия</Company>
  <LinksUpToDate>false</LinksUpToDate>
  <CharactersWithSpaces>38242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Чепикова Л.Н.</dc:creator>
  <cp:keywords/>
  <dc:description/>
  <cp:lastModifiedBy>Пользователь</cp:lastModifiedBy>
  <cp:revision>23</cp:revision>
  <dcterms:created xsi:type="dcterms:W3CDTF">2007-10-17T19:19:00Z</dcterms:created>
  <dcterms:modified xsi:type="dcterms:W3CDTF">2019-09-23T12:03:00Z</dcterms:modified>
</cp:coreProperties>
</file>